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1964312"/>
    <w:p w14:paraId="2AFED985" w14:textId="77777777" w:rsidR="00042C02" w:rsidRPr="00483F3A" w:rsidRDefault="00042C02" w:rsidP="00114496">
      <w:pPr>
        <w:pStyle w:val="Rubrik1framsida"/>
      </w:pPr>
      <w:r w:rsidRPr="00483F3A">
        <w:rPr>
          <w:noProof/>
        </w:rPr>
        <mc:AlternateContent>
          <mc:Choice Requires="wps">
            <w:drawing>
              <wp:anchor distT="0" distB="0" distL="114300" distR="114300" simplePos="0" relativeHeight="251658240" behindDoc="0" locked="0" layoutInCell="1" allowOverlap="1" wp14:anchorId="6135714C" wp14:editId="5A485FCD">
                <wp:simplePos x="0" y="0"/>
                <wp:positionH relativeFrom="column">
                  <wp:posOffset>0</wp:posOffset>
                </wp:positionH>
                <wp:positionV relativeFrom="paragraph">
                  <wp:posOffset>-220010</wp:posOffset>
                </wp:positionV>
                <wp:extent cx="5226050" cy="182880"/>
                <wp:effectExtent l="0" t="0" r="6350" b="0"/>
                <wp:wrapNone/>
                <wp:docPr id="1" name="Rektangel 1"/>
                <wp:cNvGraphicFramePr/>
                <a:graphic xmlns:a="http://schemas.openxmlformats.org/drawingml/2006/main">
                  <a:graphicData uri="http://schemas.microsoft.com/office/word/2010/wordprocessingShape">
                    <wps:wsp>
                      <wps:cNvSpPr/>
                      <wps:spPr>
                        <a:xfrm>
                          <a:off x="0" y="0"/>
                          <a:ext cx="5226050" cy="18288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44C7A84">
              <v:rect id="Rektangel 1" style="position:absolute;margin-left:0;margin-top:-17.3pt;width:411.5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ecc00 [3214]" stroked="f" strokeweight="1pt" w14:anchorId="6F2B1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"/>
            </w:pict>
          </mc:Fallback>
        </mc:AlternateContent>
      </w:r>
    </w:p>
    <w:bookmarkEnd w:id="0"/>
    <w:p w14:paraId="0DEB852F" w14:textId="77777777" w:rsidR="00F15871" w:rsidRDefault="002259E3" w:rsidP="00E31E1F">
      <w:pPr>
        <w:pStyle w:val="Rubrik1framsida"/>
      </w:pPr>
      <w:r>
        <w:t>Inbjudan:</w:t>
      </w:r>
      <w:r w:rsidR="009D6A69">
        <w:t xml:space="preserve"> </w:t>
      </w:r>
      <w:r w:rsidRPr="002259E3">
        <w:rPr>
          <w:highlight w:val="yellow"/>
        </w:rPr>
        <w:t>Tävlingens namn</w:t>
      </w:r>
    </w:p>
    <w:p w14:paraId="1F610297" w14:textId="77777777" w:rsidR="00E31E1F" w:rsidRPr="00E31E1F" w:rsidRDefault="002259E3" w:rsidP="00E31E1F">
      <w:pPr>
        <w:pStyle w:val="Rubrik2framsida"/>
      </w:pPr>
      <w:r w:rsidRPr="002259E3">
        <w:rPr>
          <w:noProof w:val="0"/>
        </w:rPr>
        <w:t>Aerobic gymnastics</w:t>
      </w:r>
      <w:r w:rsidR="00E31E1F">
        <w:rPr>
          <w:noProof w:val="0"/>
        </w:rPr>
        <w:t xml:space="preserve"> </w:t>
      </w:r>
      <w:r w:rsidR="00E31E1F">
        <w:rPr>
          <w:noProof w:val="0"/>
        </w:rPr>
        <w:br/>
      </w:r>
    </w:p>
    <w:p w14:paraId="67AD1C44" w14:textId="7E3BC985" w:rsidR="005D4482" w:rsidRDefault="00E31E1F" w:rsidP="005D4482">
      <w:pPr>
        <w:pStyle w:val="Ingetavstnd"/>
        <w:rPr>
          <w:lang w:eastAsia="sv-SE"/>
        </w:rPr>
      </w:pPr>
      <w:r w:rsidRPr="07C38BD7">
        <w:rPr>
          <w:highlight w:val="yellow"/>
          <w:lang w:eastAsia="sv-SE"/>
        </w:rPr>
        <w:t>Arrangörsförening</w:t>
      </w:r>
      <w:r w:rsidRPr="07C38BD7">
        <w:rPr>
          <w:lang w:eastAsia="sv-SE"/>
        </w:rPr>
        <w:t xml:space="preserve"> och Gymnastikförbundet hälsar er välkomna till </w:t>
      </w:r>
      <w:r w:rsidRPr="07C38BD7">
        <w:rPr>
          <w:highlight w:val="yellow"/>
          <w:lang w:eastAsia="sv-SE"/>
        </w:rPr>
        <w:t>tävling</w:t>
      </w:r>
      <w:r w:rsidRPr="07C38BD7">
        <w:rPr>
          <w:lang w:eastAsia="sv-SE"/>
        </w:rPr>
        <w:t xml:space="preserve"> den </w:t>
      </w:r>
      <w:r w:rsidRPr="07C38BD7">
        <w:rPr>
          <w:highlight w:val="yellow"/>
          <w:lang w:eastAsia="sv-SE"/>
        </w:rPr>
        <w:t>dag</w:t>
      </w:r>
      <w:r w:rsidRPr="07C38BD7">
        <w:rPr>
          <w:lang w:eastAsia="sv-SE"/>
        </w:rPr>
        <w:t xml:space="preserve"> till </w:t>
      </w:r>
      <w:r w:rsidRPr="07C38BD7">
        <w:rPr>
          <w:highlight w:val="yellow"/>
          <w:lang w:eastAsia="sv-SE"/>
        </w:rPr>
        <w:t>dag månad</w:t>
      </w:r>
      <w:r w:rsidRPr="07C38BD7">
        <w:rPr>
          <w:lang w:eastAsia="sv-SE"/>
        </w:rPr>
        <w:t xml:space="preserve"> 202</w:t>
      </w:r>
      <w:r w:rsidR="75FBA2EB" w:rsidRPr="07C38BD7">
        <w:rPr>
          <w:lang w:eastAsia="sv-SE"/>
        </w:rPr>
        <w:t>6</w:t>
      </w:r>
      <w:r w:rsidRPr="07C38BD7">
        <w:rPr>
          <w:lang w:eastAsia="sv-SE"/>
        </w:rPr>
        <w:t xml:space="preserve"> i </w:t>
      </w:r>
      <w:r w:rsidRPr="07C38BD7">
        <w:rPr>
          <w:highlight w:val="yellow"/>
          <w:lang w:eastAsia="sv-SE"/>
        </w:rPr>
        <w:t>ort</w:t>
      </w:r>
      <w:r w:rsidRPr="07C38BD7">
        <w:rPr>
          <w:lang w:eastAsia="sv-SE"/>
        </w:rPr>
        <w:t>.</w:t>
      </w:r>
      <w:r>
        <w:br/>
      </w:r>
    </w:p>
    <w:p w14:paraId="7907E73F" w14:textId="77777777" w:rsidR="00920122" w:rsidRPr="005E163E" w:rsidRDefault="00920122" w:rsidP="00920122">
      <w:pPr>
        <w:pStyle w:val="Rubrik3"/>
        <w:rPr>
          <w:color w:val="0069A7" w:themeColor="text2"/>
        </w:rPr>
      </w:pPr>
      <w:r w:rsidRPr="005E163E">
        <w:rPr>
          <w:color w:val="0069A7" w:themeColor="text2"/>
        </w:rPr>
        <w:t>Information från arrangörsföreningen</w:t>
      </w:r>
      <w:r>
        <w:rPr>
          <w:color w:val="0069A7" w:themeColor="text2"/>
        </w:rPr>
        <w:t xml:space="preserve"> och specifikt för tävlingen</w:t>
      </w:r>
      <w:r w:rsidRPr="005E163E">
        <w:rPr>
          <w:color w:val="0069A7" w:themeColor="text2"/>
        </w:rPr>
        <w:t xml:space="preserve">: </w:t>
      </w:r>
    </w:p>
    <w:p w14:paraId="77224C7E" w14:textId="77777777" w:rsidR="005D4482" w:rsidRPr="00C41EDD" w:rsidRDefault="005D4482" w:rsidP="005D4482">
      <w:pPr>
        <w:pStyle w:val="Rubrik3"/>
      </w:pPr>
      <w:r>
        <w:t>Tävlingsklasser</w:t>
      </w:r>
    </w:p>
    <w:p w14:paraId="25DBCF60" w14:textId="77777777" w:rsidR="009E7E39" w:rsidRPr="009E7E39" w:rsidRDefault="009E7E39" w:rsidP="009E7E39">
      <w:pPr>
        <w:rPr>
          <w:highlight w:val="yellow"/>
          <w:lang w:eastAsia="sv-SE"/>
        </w:rPr>
      </w:pPr>
      <w:r w:rsidRPr="009E7E39">
        <w:rPr>
          <w:highlight w:val="yellow"/>
          <w:lang w:eastAsia="sv-SE"/>
        </w:rPr>
        <w:t xml:space="preserve">Open A: Individuell dam/Individuell herr/Par/Trio/Group </w:t>
      </w:r>
    </w:p>
    <w:p w14:paraId="7CAF6FB6" w14:textId="000C290C" w:rsidR="009E7E39" w:rsidRPr="00291880" w:rsidRDefault="009E7E39" w:rsidP="009E7E39">
      <w:pPr>
        <w:rPr>
          <w:lang w:eastAsia="sv-SE"/>
        </w:rPr>
      </w:pPr>
      <w:r w:rsidRPr="009E7E39">
        <w:rPr>
          <w:highlight w:val="yellow"/>
          <w:lang w:eastAsia="sv-SE"/>
        </w:rPr>
        <w:t xml:space="preserve">Senior 18 år och äldre • Junior 15–17 år • Ungdom </w:t>
      </w:r>
      <w:proofErr w:type="gramStart"/>
      <w:r w:rsidRPr="009E7E39">
        <w:rPr>
          <w:highlight w:val="yellow"/>
          <w:lang w:eastAsia="sv-SE"/>
        </w:rPr>
        <w:t>13-14</w:t>
      </w:r>
      <w:proofErr w:type="gramEnd"/>
      <w:r w:rsidRPr="009E7E39">
        <w:rPr>
          <w:highlight w:val="yellow"/>
          <w:lang w:eastAsia="sv-SE"/>
        </w:rPr>
        <w:t xml:space="preserve"> år</w:t>
      </w:r>
    </w:p>
    <w:p w14:paraId="4142310D" w14:textId="77777777" w:rsidR="00E31E1F" w:rsidRPr="005D4482" w:rsidRDefault="00C41EDD" w:rsidP="00C41EDD">
      <w:pPr>
        <w:pStyle w:val="Rubrik3"/>
      </w:pPr>
      <w:r w:rsidRPr="005D4482">
        <w:t>Information</w:t>
      </w:r>
    </w:p>
    <w:p w14:paraId="23608FAC" w14:textId="77777777" w:rsidR="00E31E1F" w:rsidRPr="00E31E1F" w:rsidRDefault="00C41EDD" w:rsidP="00E31E1F">
      <w:r w:rsidRPr="00C41EDD">
        <w:rPr>
          <w:highlight w:val="yellow"/>
          <w:lang w:eastAsia="sv-SE"/>
        </w:rPr>
        <w:t>Kort beskrivning av arrangemanget.</w:t>
      </w:r>
      <w:r>
        <w:rPr>
          <w:lang w:eastAsia="sv-SE"/>
        </w:rPr>
        <w:t xml:space="preserve"> Mer information kan fås genom:</w:t>
      </w:r>
    </w:p>
    <w:p w14:paraId="4A748C0E" w14:textId="77777777" w:rsidR="00E31E1F" w:rsidRPr="00E31E1F" w:rsidRDefault="00C41EDD" w:rsidP="00E31E1F">
      <w:pPr>
        <w:pStyle w:val="Rubrik3framsida"/>
      </w:pPr>
      <w:r>
        <w:rPr>
          <w:noProof/>
          <w:lang w:eastAsia="sv-SE"/>
        </w:rPr>
        <mc:AlternateContent>
          <mc:Choice Requires="wps">
            <w:drawing>
              <wp:anchor distT="45720" distB="45720" distL="114300" distR="114300" simplePos="0" relativeHeight="251658242" behindDoc="0" locked="0" layoutInCell="1" allowOverlap="1" wp14:anchorId="25902A98" wp14:editId="26BECB02">
                <wp:simplePos x="0" y="0"/>
                <wp:positionH relativeFrom="margin">
                  <wp:align>right</wp:align>
                </wp:positionH>
                <wp:positionV relativeFrom="paragraph">
                  <wp:posOffset>62645</wp:posOffset>
                </wp:positionV>
                <wp:extent cx="5205730" cy="1404620"/>
                <wp:effectExtent l="0" t="0" r="13970" b="21590"/>
                <wp:wrapNone/>
                <wp:docPr id="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5730" cy="1404620"/>
                        </a:xfrm>
                        <a:prstGeom prst="rect">
                          <a:avLst/>
                        </a:prstGeom>
                        <a:solidFill>
                          <a:schemeClr val="tx2"/>
                        </a:solidFill>
                        <a:ln w="9525">
                          <a:solidFill>
                            <a:srgbClr val="000000"/>
                          </a:solidFill>
                          <a:miter lim="800000"/>
                          <a:headEnd/>
                          <a:tailEnd/>
                        </a:ln>
                      </wps:spPr>
                      <wps:txbx>
                        <w:txbxContent>
                          <w:p w14:paraId="03A97A35" w14:textId="3AC4270C" w:rsidR="00C41EDD" w:rsidRDefault="005D4482">
                            <w:pPr>
                              <w:rPr>
                                <w:rFonts w:ascii="Tahoma" w:hAnsi="Tahoma" w:cs="Tahoma"/>
                                <w:color w:val="FFFFFF" w:themeColor="text1"/>
                                <w:lang w:eastAsia="sv-SE"/>
                              </w:rPr>
                            </w:pPr>
                            <w:r w:rsidRPr="0002654C">
                              <w:rPr>
                                <w:rFonts w:ascii="Tahoma" w:hAnsi="Tahoma" w:cs="Tahoma"/>
                                <w:b/>
                                <w:bCs/>
                                <w:color w:val="FFFFFF" w:themeColor="text1"/>
                                <w:lang w:eastAsia="sv-SE"/>
                              </w:rPr>
                              <w:t>Tävlingsledare</w:t>
                            </w:r>
                            <w:r w:rsidRPr="0002654C">
                              <w:rPr>
                                <w:rFonts w:ascii="Tahoma" w:hAnsi="Tahoma" w:cs="Tahoma"/>
                                <w:b/>
                                <w:bCs/>
                                <w:color w:val="FFFFFF" w:themeColor="text1"/>
                                <w:lang w:eastAsia="sv-SE"/>
                              </w:rPr>
                              <w:tab/>
                            </w:r>
                            <w:r>
                              <w:rPr>
                                <w:rFonts w:ascii="Tahoma" w:hAnsi="Tahoma" w:cs="Tahoma"/>
                                <w:color w:val="FFFFFF" w:themeColor="text1"/>
                                <w:lang w:eastAsia="sv-SE"/>
                              </w:rPr>
                              <w:tab/>
                            </w:r>
                            <w:r w:rsidRPr="0002654C">
                              <w:rPr>
                                <w:rFonts w:ascii="Tahoma" w:hAnsi="Tahoma" w:cs="Tahoma"/>
                                <w:b/>
                                <w:bCs/>
                                <w:color w:val="FFFFFF" w:themeColor="text1"/>
                                <w:lang w:eastAsia="sv-SE"/>
                              </w:rPr>
                              <w:t>Föreningskansliet/annan instans</w:t>
                            </w:r>
                          </w:p>
                          <w:p w14:paraId="6C70A8E4" w14:textId="7EE46BE7" w:rsidR="005D4482" w:rsidRPr="005D4482" w:rsidRDefault="005D4482" w:rsidP="00DB220E">
                            <w:pPr>
                              <w:rPr>
                                <w:rFonts w:ascii="Tahoma" w:hAnsi="Tahoma" w:cs="Tahoma"/>
                                <w:color w:val="FFFFFF" w:themeColor="text1"/>
                                <w:lang w:eastAsia="sv-SE"/>
                              </w:rPr>
                            </w:pP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webbadress</w:t>
                            </w:r>
                            <w:r w:rsidR="00DB220E">
                              <w:rPr>
                                <w:rFonts w:ascii="Tahoma" w:hAnsi="Tahoma" w:cs="Tahoma"/>
                                <w:color w:val="FFFFFF" w:themeColor="text1"/>
                                <w:lang w:eastAsia="sv-SE"/>
                              </w:rPr>
                              <w:br/>
                            </w:r>
                            <w:r w:rsidRPr="00DB220E">
                              <w:rPr>
                                <w:rFonts w:ascii="Tahoma" w:hAnsi="Tahoma" w:cs="Tahoma"/>
                                <w:color w:val="FFFFFF" w:themeColor="text1"/>
                                <w:lang w:eastAsia="sv-SE"/>
                              </w:rPr>
                              <w:t>Skriv ut telefonnummer</w:t>
                            </w:r>
                            <w:r w:rsidR="00040EBB" w:rsidRPr="00DB220E">
                              <w:rPr>
                                <w:rFonts w:ascii="Tahoma" w:hAnsi="Tahoma" w:cs="Tahoma"/>
                                <w:color w:val="FFFFFF" w:themeColor="text1"/>
                                <w:lang w:eastAsia="sv-SE"/>
                              </w:rPr>
                              <w:tab/>
                            </w:r>
                            <w:r w:rsidR="00040EBB" w:rsidRPr="00DB220E">
                              <w:rPr>
                                <w:rFonts w:ascii="Tahoma" w:hAnsi="Tahoma" w:cs="Tahoma"/>
                                <w:color w:val="FFFFFF" w:themeColor="text1"/>
                                <w:lang w:eastAsia="sv-SE"/>
                              </w:rPr>
                              <w:tab/>
                              <w:t>Skriv ut telefonnummer</w:t>
                            </w:r>
                            <w:r w:rsidR="00DB220E">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mailadress</w:t>
                            </w:r>
                            <w:r>
                              <w:rPr>
                                <w:rFonts w:ascii="Tahoma" w:hAnsi="Tahoma" w:cs="Tahoma"/>
                                <w:color w:val="FFFFFF" w:themeColor="text1"/>
                                <w:lang w:eastAsia="sv-SE"/>
                              </w:rPr>
                              <w:b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t>(@ kan vara på rad två)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5902A98" id="_x0000_t202" coordsize="21600,21600" o:spt="202" path="m,l,21600r21600,l21600,xe">
                <v:stroke joinstyle="miter"/>
                <v:path gradientshapeok="t" o:connecttype="rect"/>
              </v:shapetype>
              <v:shape id="Textruta 2" o:spid="_x0000_s1026" type="#_x0000_t202" style="position:absolute;margin-left:358.7pt;margin-top:4.95pt;width:409.9pt;height:110.6pt;z-index:25165824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" fillcolor="#0069a7 [3215]">
                <v:textbox style="mso-fit-shape-to-text:t">
                  <w:txbxContent>
                    <w:p w14:paraId="03A97A35" w14:textId="3AC4270C" w:rsidR="00C41EDD" w:rsidRDefault="005D4482">
                      <w:pPr>
                        <w:rPr>
                          <w:rFonts w:ascii="Tahoma" w:hAnsi="Tahoma" w:cs="Tahoma"/>
                          <w:color w:val="FFFFFF" w:themeColor="text1"/>
                          <w:lang w:eastAsia="sv-SE"/>
                        </w:rPr>
                      </w:pPr>
                      <w:r w:rsidRPr="0002654C">
                        <w:rPr>
                          <w:rFonts w:ascii="Tahoma" w:hAnsi="Tahoma" w:cs="Tahoma"/>
                          <w:b/>
                          <w:bCs/>
                          <w:color w:val="FFFFFF" w:themeColor="text1"/>
                          <w:lang w:eastAsia="sv-SE"/>
                        </w:rPr>
                        <w:t>Tävlingsledare</w:t>
                      </w:r>
                      <w:r w:rsidRPr="0002654C">
                        <w:rPr>
                          <w:rFonts w:ascii="Tahoma" w:hAnsi="Tahoma" w:cs="Tahoma"/>
                          <w:b/>
                          <w:bCs/>
                          <w:color w:val="FFFFFF" w:themeColor="text1"/>
                          <w:lang w:eastAsia="sv-SE"/>
                        </w:rPr>
                        <w:tab/>
                      </w:r>
                      <w:r>
                        <w:rPr>
                          <w:rFonts w:ascii="Tahoma" w:hAnsi="Tahoma" w:cs="Tahoma"/>
                          <w:color w:val="FFFFFF" w:themeColor="text1"/>
                          <w:lang w:eastAsia="sv-SE"/>
                        </w:rPr>
                        <w:tab/>
                      </w:r>
                      <w:r w:rsidRPr="0002654C">
                        <w:rPr>
                          <w:rFonts w:ascii="Tahoma" w:hAnsi="Tahoma" w:cs="Tahoma"/>
                          <w:b/>
                          <w:bCs/>
                          <w:color w:val="FFFFFF" w:themeColor="text1"/>
                          <w:lang w:eastAsia="sv-SE"/>
                        </w:rPr>
                        <w:t>Föreningskansliet/annan instans</w:t>
                      </w:r>
                    </w:p>
                    <w:p w14:paraId="6C70A8E4" w14:textId="7EE46BE7" w:rsidR="005D4482" w:rsidRPr="005D4482" w:rsidRDefault="005D4482" w:rsidP="00DB220E">
                      <w:pPr>
                        <w:rPr>
                          <w:rFonts w:ascii="Tahoma" w:hAnsi="Tahoma" w:cs="Tahoma"/>
                          <w:color w:val="FFFFFF" w:themeColor="text1"/>
                          <w:lang w:eastAsia="sv-SE"/>
                        </w:rPr>
                      </w:pP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webbadress</w:t>
                      </w:r>
                      <w:r w:rsidR="00DB220E">
                        <w:rPr>
                          <w:rFonts w:ascii="Tahoma" w:hAnsi="Tahoma" w:cs="Tahoma"/>
                          <w:color w:val="FFFFFF" w:themeColor="text1"/>
                          <w:lang w:eastAsia="sv-SE"/>
                        </w:rPr>
                        <w:br/>
                      </w:r>
                      <w:r w:rsidRPr="00DB220E">
                        <w:rPr>
                          <w:rFonts w:ascii="Tahoma" w:hAnsi="Tahoma" w:cs="Tahoma"/>
                          <w:color w:val="FFFFFF" w:themeColor="text1"/>
                          <w:lang w:eastAsia="sv-SE"/>
                        </w:rPr>
                        <w:t>Skriv ut telefonnummer</w:t>
                      </w:r>
                      <w:r w:rsidR="00040EBB" w:rsidRPr="00DB220E">
                        <w:rPr>
                          <w:rFonts w:ascii="Tahoma" w:hAnsi="Tahoma" w:cs="Tahoma"/>
                          <w:color w:val="FFFFFF" w:themeColor="text1"/>
                          <w:lang w:eastAsia="sv-SE"/>
                        </w:rPr>
                        <w:tab/>
                      </w:r>
                      <w:r w:rsidR="00040EBB" w:rsidRPr="00DB220E">
                        <w:rPr>
                          <w:rFonts w:ascii="Tahoma" w:hAnsi="Tahoma" w:cs="Tahoma"/>
                          <w:color w:val="FFFFFF" w:themeColor="text1"/>
                          <w:lang w:eastAsia="sv-SE"/>
                        </w:rPr>
                        <w:tab/>
                        <w:t>Skriv ut telefonnummer</w:t>
                      </w:r>
                      <w:r w:rsidR="00DB220E">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mailadress</w:t>
                      </w:r>
                      <w:r>
                        <w:rPr>
                          <w:rFonts w:ascii="Tahoma" w:hAnsi="Tahoma" w:cs="Tahoma"/>
                          <w:color w:val="FFFFFF" w:themeColor="text1"/>
                          <w:lang w:eastAsia="sv-SE"/>
                        </w:rPr>
                        <w:b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t>(@ kan vara på rad två)</w:t>
                      </w:r>
                    </w:p>
                  </w:txbxContent>
                </v:textbox>
                <w10:wrap anchorx="margin"/>
              </v:shape>
            </w:pict>
          </mc:Fallback>
        </mc:AlternateContent>
      </w:r>
    </w:p>
    <w:p w14:paraId="742DD55E" w14:textId="77777777" w:rsidR="002259E3" w:rsidRPr="00E31E1F" w:rsidRDefault="002259E3" w:rsidP="00597A10">
      <w:pPr>
        <w:pStyle w:val="Rubrik3framsida"/>
      </w:pPr>
    </w:p>
    <w:p w14:paraId="1D5F60A6" w14:textId="77777777" w:rsidR="002259E3" w:rsidRPr="00E31E1F" w:rsidRDefault="002259E3" w:rsidP="002259E3">
      <w:pPr>
        <w:jc w:val="center"/>
        <w:rPr>
          <w:i/>
          <w:iCs/>
        </w:rPr>
      </w:pPr>
    </w:p>
    <w:p w14:paraId="6F0B908D" w14:textId="77777777" w:rsidR="005D4482" w:rsidRDefault="005D4482">
      <w:pPr>
        <w:spacing w:after="0"/>
      </w:pPr>
    </w:p>
    <w:p w14:paraId="29B55FAB" w14:textId="77777777" w:rsidR="005D4482" w:rsidRDefault="005D4482">
      <w:pPr>
        <w:spacing w:after="0"/>
      </w:pPr>
    </w:p>
    <w:p w14:paraId="3430CC1C" w14:textId="77777777" w:rsidR="00040EBB" w:rsidRPr="005D4482" w:rsidRDefault="00040EBB" w:rsidP="00040EBB">
      <w:pPr>
        <w:pStyle w:val="Rubrik3"/>
        <w:rPr>
          <w:color w:val="auto"/>
        </w:rPr>
      </w:pPr>
      <w:r w:rsidRPr="005D4482">
        <w:rPr>
          <w:color w:val="auto"/>
        </w:rPr>
        <w:t>Viktiga datum</w:t>
      </w:r>
    </w:p>
    <w:p w14:paraId="4F132E74" w14:textId="5F50EF61" w:rsidR="00235429" w:rsidRPr="005D4482" w:rsidRDefault="00613D18" w:rsidP="00E70F98">
      <w:pPr>
        <w:tabs>
          <w:tab w:val="left" w:pos="1560"/>
        </w:tabs>
        <w:rPr>
          <w:rFonts w:ascii="Tahoma" w:hAnsi="Tahoma" w:cs="Tahoma"/>
          <w:color w:val="auto"/>
          <w:lang w:eastAsia="sv-SE"/>
        </w:rPr>
      </w:pPr>
      <w:r>
        <w:rPr>
          <w:highlight w:val="yellow"/>
          <w:lang w:eastAsia="sv-SE"/>
        </w:rPr>
        <w:t>dag månad</w:t>
      </w:r>
      <w:r w:rsidR="00040EBB" w:rsidRPr="005D4482">
        <w:rPr>
          <w:rFonts w:ascii="Tahoma" w:hAnsi="Tahoma" w:cs="Tahoma"/>
          <w:color w:val="auto"/>
          <w:lang w:eastAsia="sv-SE"/>
        </w:rPr>
        <w:tab/>
        <w:t>Anmälan till tävlingen stänger</w:t>
      </w:r>
      <w:r w:rsidR="00FD7268">
        <w:rPr>
          <w:rFonts w:ascii="Tahoma" w:hAnsi="Tahoma" w:cs="Tahoma"/>
          <w:color w:val="auto"/>
          <w:lang w:eastAsia="sv-SE"/>
        </w:rPr>
        <w:br/>
      </w:r>
      <w:r>
        <w:rPr>
          <w:highlight w:val="yellow"/>
          <w:lang w:eastAsia="sv-SE"/>
        </w:rPr>
        <w:t>dag månad</w:t>
      </w:r>
      <w:r w:rsidR="00040EBB" w:rsidRPr="005D4482">
        <w:rPr>
          <w:rFonts w:ascii="Tahoma" w:hAnsi="Tahoma" w:cs="Tahoma"/>
          <w:color w:val="auto"/>
          <w:lang w:eastAsia="sv-SE"/>
        </w:rPr>
        <w:tab/>
        <w:t>Sista dag a</w:t>
      </w:r>
      <w:r w:rsidR="001775F2">
        <w:rPr>
          <w:rFonts w:ascii="Tahoma" w:hAnsi="Tahoma" w:cs="Tahoma"/>
          <w:color w:val="auto"/>
          <w:lang w:eastAsia="sv-SE"/>
        </w:rPr>
        <w:t>t</w:t>
      </w:r>
      <w:r w:rsidR="00040EBB" w:rsidRPr="005D4482">
        <w:rPr>
          <w:rFonts w:ascii="Tahoma" w:hAnsi="Tahoma" w:cs="Tahoma"/>
          <w:color w:val="auto"/>
          <w:lang w:eastAsia="sv-SE"/>
        </w:rPr>
        <w:t>t skicka in beställning för kost</w:t>
      </w:r>
      <w:r w:rsidR="00040EBB" w:rsidRPr="005D4482">
        <w:rPr>
          <w:rFonts w:ascii="Tahoma" w:hAnsi="Tahoma" w:cs="Tahoma"/>
          <w:color w:val="auto"/>
          <w:lang w:eastAsia="sv-SE"/>
        </w:rPr>
        <w:br/>
      </w:r>
      <w:r>
        <w:rPr>
          <w:highlight w:val="yellow"/>
          <w:lang w:eastAsia="sv-SE"/>
        </w:rPr>
        <w:t>dag månad</w:t>
      </w:r>
      <w:r w:rsidR="00040EBB" w:rsidRPr="005D4482">
        <w:rPr>
          <w:rFonts w:ascii="Tahoma" w:hAnsi="Tahoma" w:cs="Tahoma"/>
          <w:color w:val="auto"/>
          <w:lang w:eastAsia="sv-SE"/>
        </w:rPr>
        <w:tab/>
        <w:t>Sista dag att betala kost</w:t>
      </w:r>
      <w:r w:rsidR="00040EBB" w:rsidRPr="005D4482">
        <w:rPr>
          <w:rFonts w:ascii="Tahoma" w:hAnsi="Tahoma" w:cs="Tahoma"/>
          <w:color w:val="auto"/>
          <w:lang w:eastAsia="sv-SE"/>
        </w:rPr>
        <w:br/>
      </w:r>
      <w:r w:rsidR="005F7B94">
        <w:rPr>
          <w:highlight w:val="yellow"/>
          <w:lang w:eastAsia="sv-SE"/>
        </w:rPr>
        <w:t>veck</w:t>
      </w:r>
      <w:r w:rsidR="00DB220E">
        <w:rPr>
          <w:highlight w:val="yellow"/>
          <w:lang w:eastAsia="sv-SE"/>
        </w:rPr>
        <w:t>a XX</w:t>
      </w:r>
      <w:r w:rsidR="00040EBB" w:rsidRPr="005D4482">
        <w:rPr>
          <w:rFonts w:ascii="Tahoma" w:hAnsi="Tahoma" w:cs="Tahoma"/>
          <w:color w:val="auto"/>
          <w:lang w:eastAsia="sv-SE"/>
        </w:rPr>
        <w:tab/>
        <w:t>PM går ut, inklusive detaljerat tidschema och startordning</w:t>
      </w:r>
    </w:p>
    <w:p w14:paraId="2DEA01A4" w14:textId="77777777" w:rsidR="00E66E9A" w:rsidRPr="005D4482" w:rsidRDefault="000E6605">
      <w:pPr>
        <w:spacing w:after="0"/>
        <w:rPr>
          <w:rFonts w:ascii="Tahoma" w:eastAsiaTheme="majorEastAsia" w:hAnsi="Tahoma" w:cstheme="majorBidi"/>
          <w:b/>
          <w:i/>
          <w:iCs/>
          <w:color w:val="0069A7" w:themeColor="text2"/>
        </w:rPr>
      </w:pPr>
      <w:r w:rsidRPr="005D4482">
        <w:rPr>
          <w:b/>
          <w:i/>
          <w:iCs/>
          <w:noProof/>
        </w:rPr>
        <w:drawing>
          <wp:anchor distT="0" distB="0" distL="114300" distR="114300" simplePos="0" relativeHeight="251658241" behindDoc="0" locked="0" layoutInCell="1" allowOverlap="1" wp14:anchorId="007ED1A4" wp14:editId="1C3D1FC0">
            <wp:simplePos x="0" y="0"/>
            <wp:positionH relativeFrom="margin">
              <wp:posOffset>0</wp:posOffset>
            </wp:positionH>
            <wp:positionV relativeFrom="margin">
              <wp:posOffset>8561705</wp:posOffset>
            </wp:positionV>
            <wp:extent cx="2768400" cy="615600"/>
            <wp:effectExtent l="0" t="0" r="635" b="0"/>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8400" cy="615600"/>
                    </a:xfrm>
                    <a:prstGeom prst="rect">
                      <a:avLst/>
                    </a:prstGeom>
                  </pic:spPr>
                </pic:pic>
              </a:graphicData>
            </a:graphic>
            <wp14:sizeRelH relativeFrom="margin">
              <wp14:pctWidth>0</wp14:pctWidth>
            </wp14:sizeRelH>
            <wp14:sizeRelV relativeFrom="margin">
              <wp14:pctHeight>0</wp14:pctHeight>
            </wp14:sizeRelV>
          </wp:anchor>
        </w:drawing>
      </w:r>
      <w:r w:rsidR="005D4482" w:rsidRPr="005D4482">
        <w:rPr>
          <w:i/>
          <w:iCs/>
          <w:lang w:eastAsia="sv-SE"/>
        </w:rPr>
        <w:t>Det är viktigt att respektera deadlines för arrangörsföreningens skull. Fyll i samtliga handlingar noga. Obs! Arrangören äger rätt att neka för sent inkomna beställningar av kost eller ta ut en förseningsavgift om 500 kr/</w:t>
      </w:r>
      <w:r w:rsidR="00235429">
        <w:rPr>
          <w:i/>
          <w:iCs/>
          <w:lang w:eastAsia="sv-SE"/>
        </w:rPr>
        <w:t>förening</w:t>
      </w:r>
      <w:r w:rsidR="005D4482" w:rsidRPr="005D4482">
        <w:rPr>
          <w:i/>
          <w:iCs/>
          <w:lang w:eastAsia="sv-SE"/>
        </w:rPr>
        <w:t>. Beställningar är bindande.</w:t>
      </w:r>
    </w:p>
    <w:p w14:paraId="054DC0D5" w14:textId="17CF5B42" w:rsidR="005D4482" w:rsidRDefault="00DB220E">
      <w:pPr>
        <w:spacing w:after="0"/>
        <w:rPr>
          <w:rFonts w:ascii="Tahoma" w:eastAsiaTheme="majorEastAsia" w:hAnsi="Tahoma" w:cstheme="majorBidi"/>
          <w:b/>
          <w:sz w:val="28"/>
        </w:rPr>
      </w:pPr>
      <w:r>
        <w:rPr>
          <w:noProof/>
        </w:rPr>
        <mc:AlternateContent>
          <mc:Choice Requires="wps">
            <w:drawing>
              <wp:anchor distT="45720" distB="45720" distL="114300" distR="114300" simplePos="0" relativeHeight="251661314" behindDoc="0" locked="0" layoutInCell="1" allowOverlap="1" wp14:anchorId="08ECAF4C" wp14:editId="396C7BAF">
                <wp:simplePos x="0" y="0"/>
                <wp:positionH relativeFrom="margin">
                  <wp:posOffset>3648075</wp:posOffset>
                </wp:positionH>
                <wp:positionV relativeFrom="bottomMargin">
                  <wp:align>top</wp:align>
                </wp:positionV>
                <wp:extent cx="2124075" cy="1404620"/>
                <wp:effectExtent l="0" t="0" r="9525" b="762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404620"/>
                        </a:xfrm>
                        <a:prstGeom prst="rect">
                          <a:avLst/>
                        </a:prstGeom>
                        <a:solidFill>
                          <a:srgbClr val="FFFFFF"/>
                        </a:solidFill>
                        <a:ln w="9525">
                          <a:noFill/>
                          <a:miter lim="800000"/>
                          <a:headEnd/>
                          <a:tailEnd/>
                        </a:ln>
                      </wps:spPr>
                      <wps:txbx>
                        <w:txbxContent>
                          <w:p w14:paraId="44D0D2EF" w14:textId="0E4BC9B5" w:rsidR="00DB220E" w:rsidRDefault="00DB220E" w:rsidP="00DB220E">
                            <w:r w:rsidRPr="00F15871">
                              <w:rPr>
                                <w:highlight w:val="yellow"/>
                              </w:rPr>
                              <w:t xml:space="preserve">Lägg till arrangörens logotype </w:t>
                            </w:r>
                            <w:r>
                              <w:rPr>
                                <w:highlight w:val="yellow"/>
                              </w:rPr>
                              <w:t>här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ECAF4C" id="_x0000_s1027" type="#_x0000_t202" style="position:absolute;margin-left:287.25pt;margin-top:0;width:167.25pt;height:110.6pt;z-index:251661314;visibility:visible;mso-wrap-style:square;mso-width-percent:0;mso-height-percent:200;mso-wrap-distance-left:9pt;mso-wrap-distance-top:3.6pt;mso-wrap-distance-right:9pt;mso-wrap-distance-bottom:3.6pt;mso-position-horizontal:absolute;mso-position-horizontal-relative:margin;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" stroked="f">
                <v:textbox style="mso-fit-shape-to-text:t">
                  <w:txbxContent>
                    <w:p w14:paraId="44D0D2EF" w14:textId="0E4BC9B5" w:rsidR="00DB220E" w:rsidRDefault="00DB220E" w:rsidP="00DB220E">
                      <w:r w:rsidRPr="00F15871">
                        <w:rPr>
                          <w:highlight w:val="yellow"/>
                        </w:rPr>
                        <w:t xml:space="preserve">Lägg till arrangörens logotype </w:t>
                      </w:r>
                      <w:r>
                        <w:rPr>
                          <w:highlight w:val="yellow"/>
                        </w:rPr>
                        <w:t>här</w:t>
                      </w:r>
                    </w:p>
                  </w:txbxContent>
                </v:textbox>
                <w10:wrap type="square" anchorx="margin" anchory="margin"/>
              </v:shape>
            </w:pict>
          </mc:Fallback>
        </mc:AlternateContent>
      </w:r>
      <w:r w:rsidR="005D4482">
        <w:br w:type="page"/>
      </w:r>
    </w:p>
    <w:p w14:paraId="12EB4D1A" w14:textId="77777777" w:rsidR="00040EBB" w:rsidRPr="00C41EDD" w:rsidRDefault="00040EBB" w:rsidP="00040EBB">
      <w:pPr>
        <w:pStyle w:val="Rubrik3"/>
      </w:pPr>
      <w:r>
        <w:lastRenderedPageBreak/>
        <w:t>Anmälan</w:t>
      </w:r>
    </w:p>
    <w:p w14:paraId="67F987E1" w14:textId="4E049AC9" w:rsidR="00040EBB" w:rsidRDefault="0002654C" w:rsidP="00040EBB">
      <w:pPr>
        <w:rPr>
          <w:lang w:eastAsia="sv-SE"/>
        </w:rPr>
      </w:pPr>
      <w:r w:rsidRPr="00511DE0">
        <w:t>Anmälan görs på</w:t>
      </w:r>
      <w:r>
        <w:rPr>
          <w:rStyle w:val="Hyperlnk"/>
          <w:color w:val="0070C0"/>
          <w:u w:val="none"/>
          <w:lang w:eastAsia="sv-SE"/>
        </w:rPr>
        <w:t xml:space="preserve"> </w:t>
      </w:r>
      <w:hyperlink r:id="rId12" w:history="1">
        <w:r w:rsidRPr="00BE1CC6">
          <w:rPr>
            <w:rStyle w:val="Hyperlnk"/>
            <w:lang w:eastAsia="sv-SE"/>
          </w:rPr>
          <w:t>https://tavlingsanmalan.gymnastik.se</w:t>
        </w:r>
      </w:hyperlink>
      <w:r w:rsidRPr="00511DE0">
        <w:rPr>
          <w:u w:color="0563C1"/>
        </w:rPr>
        <w:t>.</w:t>
      </w:r>
      <w:r w:rsidRPr="00511DE0">
        <w:t xml:space="preserve"> </w:t>
      </w:r>
      <w:r w:rsidR="00040EBB" w:rsidRPr="00040EBB">
        <w:rPr>
          <w:lang w:eastAsia="sv-SE"/>
        </w:rPr>
        <w:t>Sista anmäl</w:t>
      </w:r>
      <w:r w:rsidR="001C533D">
        <w:rPr>
          <w:lang w:eastAsia="sv-SE"/>
        </w:rPr>
        <w:t>an</w:t>
      </w:r>
      <w:r w:rsidR="00040EBB" w:rsidRPr="00040EBB">
        <w:rPr>
          <w:lang w:eastAsia="sv-SE"/>
        </w:rPr>
        <w:t xml:space="preserve"> är den </w:t>
      </w:r>
      <w:r w:rsidR="00040EBB">
        <w:rPr>
          <w:highlight w:val="yellow"/>
          <w:lang w:eastAsia="sv-SE"/>
        </w:rPr>
        <w:t>dag månad</w:t>
      </w:r>
      <w:r w:rsidR="00040EBB" w:rsidRPr="001C533D">
        <w:rPr>
          <w:lang w:eastAsia="sv-SE"/>
        </w:rPr>
        <w:t>.</w:t>
      </w:r>
      <w:r w:rsidR="001C533D">
        <w:rPr>
          <w:lang w:eastAsia="sv-SE"/>
        </w:rPr>
        <w:t xml:space="preserve"> Anmälningsavgiften vid samtliga nationella tävlingar är 350 kr per gymnast i en individuell klass, 700 kr per par, 700 kr per trio och 1 600 kr per grupp. Anmälningsavgiften faktureras av arrangören efter sista anmälningsdatum. </w:t>
      </w:r>
    </w:p>
    <w:p w14:paraId="4F02005C" w14:textId="77777777" w:rsidR="00CF47C2" w:rsidRPr="00C41EDD" w:rsidRDefault="00CF47C2" w:rsidP="00CF47C2">
      <w:pPr>
        <w:pStyle w:val="Rubrik3"/>
      </w:pPr>
      <w:r>
        <w:t>Tävlingshall</w:t>
      </w:r>
    </w:p>
    <w:p w14:paraId="1AD4A2F7" w14:textId="77777777" w:rsidR="00CF47C2" w:rsidRDefault="00CF47C2" w:rsidP="00CF47C2">
      <w:pPr>
        <w:rPr>
          <w:lang w:eastAsia="sv-SE"/>
        </w:rPr>
      </w:pPr>
      <w:r w:rsidRPr="005A02AA">
        <w:rPr>
          <w:highlight w:val="yellow"/>
          <w:lang w:eastAsia="sv-SE"/>
        </w:rPr>
        <w:t>Namn och adress.</w:t>
      </w:r>
    </w:p>
    <w:p w14:paraId="7765B059" w14:textId="77777777" w:rsidR="00A220AB" w:rsidRDefault="00A220AB" w:rsidP="00A220AB">
      <w:pPr>
        <w:pStyle w:val="Rubrik3"/>
        <w:rPr>
          <w:lang w:eastAsia="sv-SE"/>
        </w:rPr>
      </w:pPr>
      <w:r>
        <w:rPr>
          <w:lang w:eastAsia="sv-SE"/>
        </w:rPr>
        <w:t>Tävlingsgolv</w:t>
      </w:r>
    </w:p>
    <w:p w14:paraId="132B3275" w14:textId="77777777" w:rsidR="00A220AB" w:rsidRDefault="00A220AB" w:rsidP="00A220AB">
      <w:pPr>
        <w:rPr>
          <w:lang w:eastAsia="sv-SE"/>
        </w:rPr>
      </w:pPr>
      <w:r w:rsidRPr="0010112C">
        <w:rPr>
          <w:highlight w:val="yellow"/>
          <w:lang w:eastAsia="sv-SE"/>
        </w:rPr>
        <w:t>Skriv vilket tävlingsgolv som används under tävlingen.</w:t>
      </w:r>
    </w:p>
    <w:p w14:paraId="05716A29" w14:textId="77777777" w:rsidR="00A220AB" w:rsidRPr="00C41EDD" w:rsidRDefault="00A220AB" w:rsidP="00A220AB">
      <w:pPr>
        <w:pStyle w:val="Rubrik3"/>
      </w:pPr>
      <w:r>
        <w:t>Preliminära tider</w:t>
      </w:r>
    </w:p>
    <w:p w14:paraId="6B02648F" w14:textId="4E1F2F56" w:rsidR="00A220AB" w:rsidRDefault="00A220AB" w:rsidP="00A220AB">
      <w:pPr>
        <w:rPr>
          <w:lang w:eastAsia="sv-SE"/>
        </w:rPr>
      </w:pPr>
      <w:r w:rsidRPr="00040EBB">
        <w:rPr>
          <w:highlight w:val="yellow"/>
          <w:lang w:eastAsia="sv-SE"/>
        </w:rPr>
        <w:t>Starttid och sluttid för tävlingen/tävlingarna, domarmöte, uppvärmning/förträning, defilering och prisutdelning.</w:t>
      </w:r>
      <w:r>
        <w:rPr>
          <w:lang w:eastAsia="sv-SE"/>
        </w:rPr>
        <w:t xml:space="preserve"> Observera att detta är preliminära tider som kan komma att ändras. </w:t>
      </w:r>
    </w:p>
    <w:p w14:paraId="739F7A1C" w14:textId="77777777" w:rsidR="00B515C4" w:rsidRDefault="00B515C4" w:rsidP="00B515C4">
      <w:pPr>
        <w:pStyle w:val="Rubrik3"/>
        <w:rPr>
          <w:lang w:eastAsia="sv-SE"/>
        </w:rPr>
      </w:pPr>
      <w:r>
        <w:rPr>
          <w:lang w:eastAsia="sv-SE"/>
        </w:rPr>
        <w:t xml:space="preserve">Musik </w:t>
      </w:r>
    </w:p>
    <w:p w14:paraId="481C88DF" w14:textId="7DAED738" w:rsidR="00B515C4" w:rsidRDefault="00B515C4" w:rsidP="00040EBB">
      <w:pPr>
        <w:rPr>
          <w:lang w:eastAsia="sv-SE"/>
        </w:rPr>
      </w:pPr>
      <w:r>
        <w:rPr>
          <w:lang w:eastAsia="sv-SE"/>
        </w:rPr>
        <w:t xml:space="preserve">Musik laddas upp i Sport Event Systems </w:t>
      </w:r>
      <w:r w:rsidR="00CE35BE">
        <w:rPr>
          <w:lang w:eastAsia="sv-SE"/>
        </w:rPr>
        <w:t xml:space="preserve">- </w:t>
      </w:r>
      <w:r>
        <w:rPr>
          <w:lang w:eastAsia="sv-SE"/>
        </w:rPr>
        <w:t xml:space="preserve">Tariff, mer information i PM. </w:t>
      </w:r>
    </w:p>
    <w:p w14:paraId="372E4106" w14:textId="77777777" w:rsidR="00B515C4" w:rsidRDefault="00B515C4" w:rsidP="00B515C4">
      <w:pPr>
        <w:pStyle w:val="Rubrik3"/>
        <w:rPr>
          <w:lang w:eastAsia="sv-SE"/>
        </w:rPr>
      </w:pPr>
      <w:r>
        <w:rPr>
          <w:lang w:eastAsia="sv-SE"/>
        </w:rPr>
        <w:t xml:space="preserve">Mat </w:t>
      </w:r>
    </w:p>
    <w:p w14:paraId="048164F7" w14:textId="77777777" w:rsidR="00B515C4" w:rsidRPr="0075353D" w:rsidRDefault="00B515C4" w:rsidP="00B515C4">
      <w:pPr>
        <w:rPr>
          <w:i/>
          <w:iCs/>
          <w:lang w:eastAsia="sv-SE"/>
        </w:rPr>
      </w:pPr>
      <w:r w:rsidRPr="001E49BC">
        <w:rPr>
          <w:highlight w:val="yellow"/>
          <w:lang w:eastAsia="sv-SE"/>
        </w:rPr>
        <w:t>Information om mat erbjuds på tävlingen alternativt tips på matställen.</w:t>
      </w:r>
      <w:r w:rsidR="001E49BC" w:rsidRPr="001E49BC">
        <w:rPr>
          <w:highlight w:val="yellow"/>
          <w:lang w:eastAsia="sv-SE"/>
        </w:rPr>
        <w:t xml:space="preserve"> Ev matpriser och hur beställningen går till.</w:t>
      </w:r>
      <w:r w:rsidR="001E49BC">
        <w:rPr>
          <w:lang w:eastAsia="sv-SE"/>
        </w:rPr>
        <w:t xml:space="preserve"> </w:t>
      </w:r>
      <w:r w:rsidR="0075353D">
        <w:rPr>
          <w:i/>
          <w:iCs/>
          <w:lang w:eastAsia="sv-SE"/>
        </w:rPr>
        <w:t xml:space="preserve">Arrangören står för mat till </w:t>
      </w:r>
      <w:r w:rsidR="005A4C80">
        <w:rPr>
          <w:i/>
          <w:iCs/>
          <w:lang w:eastAsia="sv-SE"/>
        </w:rPr>
        <w:t>domare under pågående tävling.</w:t>
      </w:r>
      <w:r w:rsidR="0075353D">
        <w:rPr>
          <w:i/>
          <w:iCs/>
          <w:lang w:eastAsia="sv-SE"/>
        </w:rPr>
        <w:t xml:space="preserve"> </w:t>
      </w:r>
    </w:p>
    <w:p w14:paraId="730B0CC7" w14:textId="77777777" w:rsidR="00B515C4" w:rsidRDefault="00B515C4" w:rsidP="001E49BC">
      <w:pPr>
        <w:pStyle w:val="Rubrik3"/>
        <w:rPr>
          <w:lang w:eastAsia="sv-SE"/>
        </w:rPr>
      </w:pPr>
      <w:r>
        <w:rPr>
          <w:lang w:eastAsia="sv-SE"/>
        </w:rPr>
        <w:t>Logi</w:t>
      </w:r>
    </w:p>
    <w:p w14:paraId="09F61F37" w14:textId="77777777" w:rsidR="00B515C4" w:rsidRDefault="001E49BC" w:rsidP="00531073">
      <w:pPr>
        <w:rPr>
          <w:lang w:eastAsia="sv-SE"/>
        </w:rPr>
      </w:pPr>
      <w:r w:rsidRPr="001E49BC">
        <w:rPr>
          <w:highlight w:val="yellow"/>
          <w:lang w:eastAsia="sv-SE"/>
        </w:rPr>
        <w:t>Skriv om lokala möjligheter till boende.</w:t>
      </w:r>
      <w:r>
        <w:rPr>
          <w:lang w:eastAsia="sv-SE"/>
        </w:rPr>
        <w:t xml:space="preserve"> </w:t>
      </w:r>
    </w:p>
    <w:p w14:paraId="40084A2D" w14:textId="3A4281E3" w:rsidR="00005D6A" w:rsidRPr="00005D6A" w:rsidRDefault="00005D6A" w:rsidP="00531073">
      <w:pPr>
        <w:rPr>
          <w:rFonts w:cs="Arial"/>
        </w:rPr>
      </w:pPr>
      <w:r>
        <w:rPr>
          <w:rFonts w:cs="Arial"/>
          <w:u w:val="single"/>
        </w:rPr>
        <w:t>OBS! Minst en ledare som har fyllt 18 år ska bo tillsammans med gymnasterna.</w:t>
      </w:r>
    </w:p>
    <w:p w14:paraId="1A9B3CC4" w14:textId="6F202A6B" w:rsidR="005C6B33" w:rsidRDefault="005C6B33" w:rsidP="00531073">
      <w:pPr>
        <w:rPr>
          <w:b/>
          <w:lang w:eastAsia="sv-SE"/>
        </w:rPr>
      </w:pPr>
      <w:r w:rsidRPr="005C6B33">
        <w:rPr>
          <w:lang w:eastAsia="sv-SE"/>
        </w:rPr>
        <w:t>Med Scandic Sports så får gymnaster, ledare och domare en helt annan standard än det hårda golvet i skolsalen, till ett förmånligt pris. Vila i sköna sängar, god frukostbuffé och tillgång till konferensrum för taktiksnack. Scandic Sports ger de bästa förutsättningar att prestera på topp helt enkelt! Använd Gymnastikförbundets avtalskod (D359102282) och var med och bidra till en kickback på alla bokningar som görs. Läs mer om Scandic Sports här. </w:t>
      </w:r>
      <w:hyperlink r:id="rId13" w:tgtFrame="_blank" w:history="1">
        <w:r w:rsidRPr="005C6B33">
          <w:rPr>
            <w:rStyle w:val="Hyperlnk"/>
            <w:lang w:eastAsia="sv-SE"/>
          </w:rPr>
          <w:t>https://www.gymnastik.se/om-oss/samarbetspartners/scandic</w:t>
        </w:r>
      </w:hyperlink>
      <w:r w:rsidR="00531073">
        <w:t>.</w:t>
      </w:r>
      <w:r w:rsidRPr="005C6B33">
        <w:rPr>
          <w:bCs/>
          <w:lang w:eastAsia="sv-SE"/>
        </w:rPr>
        <w:t> </w:t>
      </w:r>
      <w:r w:rsidRPr="005C6B33">
        <w:rPr>
          <w:lang w:eastAsia="sv-SE"/>
        </w:rPr>
        <w:t> </w:t>
      </w:r>
    </w:p>
    <w:p w14:paraId="08A56F87" w14:textId="67574913" w:rsidR="00F7209B" w:rsidRPr="005E163E" w:rsidRDefault="00F7209B" w:rsidP="00F7209B">
      <w:pPr>
        <w:pStyle w:val="Rubrik3"/>
        <w:rPr>
          <w:color w:val="0069A7" w:themeColor="text2"/>
        </w:rPr>
      </w:pPr>
      <w:r w:rsidRPr="005E163E">
        <w:rPr>
          <w:color w:val="0069A7" w:themeColor="text2"/>
        </w:rPr>
        <w:t xml:space="preserve">Information från </w:t>
      </w:r>
      <w:r>
        <w:rPr>
          <w:color w:val="0069A7" w:themeColor="text2"/>
        </w:rPr>
        <w:t>Gymnastikförbundet</w:t>
      </w:r>
      <w:r w:rsidRPr="005E163E">
        <w:rPr>
          <w:color w:val="0069A7" w:themeColor="text2"/>
        </w:rPr>
        <w:t xml:space="preserve">: </w:t>
      </w:r>
    </w:p>
    <w:p w14:paraId="64922E2A" w14:textId="77777777" w:rsidR="006C15E2" w:rsidRDefault="006C15E2" w:rsidP="0033391A">
      <w:pPr>
        <w:pStyle w:val="Rubrik3"/>
        <w:rPr>
          <w:lang w:eastAsia="sv-SE"/>
        </w:rPr>
      </w:pPr>
      <w:r>
        <w:rPr>
          <w:lang w:eastAsia="sv-SE"/>
        </w:rPr>
        <w:t>Tävlingsregler</w:t>
      </w:r>
    </w:p>
    <w:p w14:paraId="5701F4A5" w14:textId="77777777" w:rsidR="006C15E2" w:rsidRDefault="006C15E2" w:rsidP="006C15E2">
      <w:pPr>
        <w:rPr>
          <w:lang w:eastAsia="sv-SE"/>
        </w:rPr>
      </w:pPr>
      <w:r>
        <w:rPr>
          <w:lang w:eastAsia="sv-SE"/>
        </w:rPr>
        <w:t>Samtliga tävlingsregler finns att hämta på</w:t>
      </w:r>
      <w:r w:rsidR="006B75D2">
        <w:rPr>
          <w:lang w:eastAsia="sv-SE"/>
        </w:rPr>
        <w:t xml:space="preserve"> Gymnastikförbundets hemsida: </w:t>
      </w:r>
      <w:hyperlink r:id="rId14" w:history="1">
        <w:r w:rsidR="006B75D2" w:rsidRPr="00FB6584">
          <w:rPr>
            <w:rStyle w:val="Hyperlnk"/>
            <w:lang w:eastAsia="sv-SE"/>
          </w:rPr>
          <w:t>https://www.gymnastik.se/verksamheter/aerobic-gymnastics/regler</w:t>
        </w:r>
      </w:hyperlink>
      <w:r w:rsidR="006B75D2">
        <w:rPr>
          <w:lang w:eastAsia="sv-SE"/>
        </w:rPr>
        <w:t>.</w:t>
      </w:r>
      <w:r>
        <w:rPr>
          <w:lang w:eastAsia="sv-SE"/>
        </w:rPr>
        <w:t xml:space="preserve"> Eventuella frågor kan skickas till </w:t>
      </w:r>
      <w:hyperlink r:id="rId15" w:history="1">
        <w:r w:rsidR="006B75D2" w:rsidRPr="00FB6584">
          <w:rPr>
            <w:rStyle w:val="Hyperlnk"/>
            <w:lang w:eastAsia="sv-SE"/>
          </w:rPr>
          <w:t>aerobic@gymnastik.se</w:t>
        </w:r>
      </w:hyperlink>
      <w:r w:rsidR="006B75D2">
        <w:rPr>
          <w:lang w:eastAsia="sv-SE"/>
        </w:rPr>
        <w:t xml:space="preserve">. </w:t>
      </w:r>
      <w:r>
        <w:rPr>
          <w:lang w:eastAsia="sv-SE"/>
        </w:rPr>
        <w:t xml:space="preserve"> </w:t>
      </w:r>
    </w:p>
    <w:p w14:paraId="011353A8" w14:textId="77777777" w:rsidR="006C15E2" w:rsidRDefault="006C15E2" w:rsidP="0033391A">
      <w:pPr>
        <w:pStyle w:val="Rubrik3"/>
        <w:rPr>
          <w:lang w:eastAsia="sv-SE"/>
        </w:rPr>
      </w:pPr>
      <w:r>
        <w:rPr>
          <w:lang w:eastAsia="sv-SE"/>
        </w:rPr>
        <w:t>Tävlingslicens</w:t>
      </w:r>
    </w:p>
    <w:p w14:paraId="5D7D1538" w14:textId="54775404" w:rsidR="006C15E2" w:rsidRDefault="0033391A" w:rsidP="006C15E2">
      <w:pPr>
        <w:rPr>
          <w:lang w:eastAsia="sv-SE"/>
        </w:rPr>
      </w:pPr>
      <w:r>
        <w:rPr>
          <w:lang w:eastAsia="sv-SE"/>
        </w:rPr>
        <w:t>Varje förening</w:t>
      </w:r>
      <w:r w:rsidR="006C15E2">
        <w:rPr>
          <w:lang w:eastAsia="sv-SE"/>
        </w:rPr>
        <w:t xml:space="preserve"> ansvara</w:t>
      </w:r>
      <w:r>
        <w:rPr>
          <w:lang w:eastAsia="sv-SE"/>
        </w:rPr>
        <w:t>r</w:t>
      </w:r>
      <w:r w:rsidR="006C15E2">
        <w:rPr>
          <w:lang w:eastAsia="sv-SE"/>
        </w:rPr>
        <w:t xml:space="preserve"> för att </w:t>
      </w:r>
      <w:r>
        <w:rPr>
          <w:lang w:eastAsia="sv-SE"/>
        </w:rPr>
        <w:t>anmälda deltagare</w:t>
      </w:r>
      <w:r w:rsidR="006C15E2">
        <w:rPr>
          <w:lang w:eastAsia="sv-SE"/>
        </w:rPr>
        <w:t xml:space="preserve"> har giltig tävlingslicens</w:t>
      </w:r>
      <w:r w:rsidR="00694690">
        <w:rPr>
          <w:lang w:eastAsia="sv-SE"/>
        </w:rPr>
        <w:t xml:space="preserve"> via Tydliga</w:t>
      </w:r>
      <w:r w:rsidR="006C15E2">
        <w:rPr>
          <w:lang w:eastAsia="sv-SE"/>
        </w:rPr>
        <w:t>.</w:t>
      </w:r>
    </w:p>
    <w:p w14:paraId="639201DB" w14:textId="77777777" w:rsidR="00516E54" w:rsidRDefault="00516E54" w:rsidP="00516E54">
      <w:pPr>
        <w:pStyle w:val="Rubrik3"/>
        <w:rPr>
          <w:lang w:eastAsia="sv-SE"/>
        </w:rPr>
      </w:pPr>
      <w:r>
        <w:rPr>
          <w:lang w:eastAsia="sv-SE"/>
        </w:rPr>
        <w:lastRenderedPageBreak/>
        <w:t>Domare</w:t>
      </w:r>
    </w:p>
    <w:p w14:paraId="735E162E" w14:textId="77777777" w:rsidR="00516E54" w:rsidRDefault="00516E54" w:rsidP="00516E54">
      <w:pPr>
        <w:rPr>
          <w:lang w:eastAsia="sv-SE"/>
        </w:rPr>
      </w:pPr>
      <w:r>
        <w:rPr>
          <w:lang w:eastAsia="sv-SE"/>
        </w:rPr>
        <w:t xml:space="preserve">Förening som deltar på nationell tävling ska ställa minst en förbundsdomare till förfogande. Vid en till fem starter anmäls en domare och vid sex eller fler starter anmäls två domare. Respektive förening anmäler domare, därefter utses eventuellt fler domare och fördelas i domarpooler av ATK. </w:t>
      </w:r>
    </w:p>
    <w:p w14:paraId="7B85EAED" w14:textId="77777777" w:rsidR="00516E54" w:rsidRDefault="00516E54" w:rsidP="00516E54">
      <w:pPr>
        <w:rPr>
          <w:lang w:eastAsia="sv-SE"/>
        </w:rPr>
      </w:pPr>
      <w:r>
        <w:rPr>
          <w:lang w:eastAsia="sv-SE"/>
        </w:rPr>
        <w:t>Anmälan av domare görs i samband med tävlingsanmälan på</w:t>
      </w:r>
      <w:r>
        <w:t xml:space="preserve"> </w:t>
      </w:r>
      <w:hyperlink r:id="rId16" w:history="1">
        <w:r w:rsidRPr="00BE1CC6">
          <w:rPr>
            <w:rStyle w:val="Hyperlnk"/>
            <w:lang w:eastAsia="sv-SE"/>
          </w:rPr>
          <w:t>https://tavlingsanmalan.gymnastik.se</w:t>
        </w:r>
      </w:hyperlink>
      <w:r>
        <w:rPr>
          <w:lang w:eastAsia="sv-SE"/>
        </w:rPr>
        <w:t xml:space="preserve"> och har också samma sista anmälningsdatum som tävlande deltagare. </w:t>
      </w:r>
    </w:p>
    <w:p w14:paraId="5B928EFE" w14:textId="77777777" w:rsidR="00516E54" w:rsidRPr="001E66CD" w:rsidRDefault="00516E54" w:rsidP="00516E54">
      <w:pPr>
        <w:rPr>
          <w:lang w:eastAsia="sv-SE"/>
        </w:rPr>
      </w:pPr>
      <w:r>
        <w:rPr>
          <w:lang w:eastAsia="sv-SE"/>
        </w:rPr>
        <w:t xml:space="preserve">Om en förening inte anmäler domare enligt ovan har </w:t>
      </w:r>
      <w:r>
        <w:rPr>
          <w:rFonts w:eastAsia="Times New Roman"/>
        </w:rPr>
        <w:t>arrangören rätt att ta ut en avgift</w:t>
      </w:r>
      <w:r>
        <w:rPr>
          <w:lang w:eastAsia="sv-SE"/>
        </w:rPr>
        <w:t xml:space="preserve"> för </w:t>
      </w:r>
      <w:proofErr w:type="gramStart"/>
      <w:r>
        <w:rPr>
          <w:lang w:eastAsia="sv-SE"/>
        </w:rPr>
        <w:t>avsaknad domare</w:t>
      </w:r>
      <w:proofErr w:type="gramEnd"/>
      <w:r>
        <w:rPr>
          <w:lang w:eastAsia="sv-SE"/>
        </w:rPr>
        <w:t xml:space="preserve"> på 2 000 kr för en till fem starter och 4 000 kr för sex starter eller fler. Domaravgiften faktureras av arrangerande förening och används till resa och logi för extra domare.</w:t>
      </w:r>
    </w:p>
    <w:p w14:paraId="20847AB8" w14:textId="77777777" w:rsidR="00516E54" w:rsidRPr="001E66CD" w:rsidRDefault="00516E54" w:rsidP="00516E54">
      <w:pPr>
        <w:rPr>
          <w:i/>
          <w:iCs/>
          <w:lang w:eastAsia="sv-SE"/>
        </w:rPr>
      </w:pPr>
      <w:r w:rsidRPr="001E66CD">
        <w:rPr>
          <w:i/>
          <w:iCs/>
          <w:lang w:eastAsia="sv-SE"/>
        </w:rPr>
        <w:t>Nya föreningar inom aerobic gymnastics behöver inte under sitt första tävlingsår bidra med domare. Tävlingsåret gäller från första tävlingen föreningen deltar på.</w:t>
      </w:r>
    </w:p>
    <w:p w14:paraId="0087EDCF" w14:textId="77777777" w:rsidR="00051F43" w:rsidRPr="006D1A9F" w:rsidRDefault="00051F43" w:rsidP="00051F43">
      <w:pPr>
        <w:pStyle w:val="Rubrik3"/>
        <w:rPr>
          <w:lang w:eastAsia="sv-SE"/>
        </w:rPr>
      </w:pPr>
      <w:r w:rsidRPr="006D1A9F">
        <w:rPr>
          <w:lang w:eastAsia="sv-SE"/>
        </w:rPr>
        <w:t>Korrekt uppförande</w:t>
      </w:r>
    </w:p>
    <w:p w14:paraId="79BADA4A" w14:textId="77777777" w:rsidR="00051F43" w:rsidRPr="005435F2" w:rsidRDefault="00051F43" w:rsidP="00051F43">
      <w:pPr>
        <w:rPr>
          <w:lang w:eastAsia="sv-SE"/>
        </w:rPr>
      </w:pPr>
      <w:r w:rsidRPr="005435F2">
        <w:rPr>
          <w:lang w:eastAsia="sv-SE"/>
        </w:rPr>
        <w:t xml:space="preserve">Gymnaster, domare, tränare och andra ledare förväntas följa </w:t>
      </w:r>
      <w:r>
        <w:rPr>
          <w:lang w:eastAsia="sv-SE"/>
        </w:rPr>
        <w:t>t</w:t>
      </w:r>
      <w:r w:rsidRPr="005435F2">
        <w:rPr>
          <w:lang w:eastAsia="sv-SE"/>
        </w:rPr>
        <w:t>ekniskt reglemente</w:t>
      </w:r>
      <w:r>
        <w:rPr>
          <w:lang w:eastAsia="sv-SE"/>
        </w:rPr>
        <w:t>:</w:t>
      </w:r>
      <w:r w:rsidRPr="005435F2">
        <w:rPr>
          <w:lang w:eastAsia="sv-SE"/>
        </w:rPr>
        <w:t xml:space="preserve"> </w:t>
      </w:r>
    </w:p>
    <w:p w14:paraId="10553CA7" w14:textId="77777777" w:rsidR="00051F43" w:rsidRPr="005435F2" w:rsidRDefault="00051F43" w:rsidP="00051F43">
      <w:pPr>
        <w:pStyle w:val="Liststycke"/>
        <w:numPr>
          <w:ilvl w:val="0"/>
          <w:numId w:val="20"/>
        </w:numPr>
        <w:rPr>
          <w:lang w:eastAsia="sv-SE"/>
        </w:rPr>
      </w:pPr>
      <w:r w:rsidRPr="005435F2">
        <w:rPr>
          <w:lang w:eastAsia="sv-SE"/>
        </w:rPr>
        <w:t>Uppträda korrekt gentemot varandra och funktionärer och följa Gymnastikförbundets uppförandekod.</w:t>
      </w:r>
    </w:p>
    <w:p w14:paraId="310483BF" w14:textId="77777777" w:rsidR="00051F43" w:rsidRPr="005435F2" w:rsidRDefault="00051F43" w:rsidP="00051F43">
      <w:pPr>
        <w:pStyle w:val="Liststycke"/>
        <w:numPr>
          <w:ilvl w:val="0"/>
          <w:numId w:val="20"/>
        </w:numPr>
        <w:rPr>
          <w:lang w:eastAsia="sv-SE"/>
        </w:rPr>
      </w:pPr>
      <w:r w:rsidRPr="005435F2">
        <w:rPr>
          <w:lang w:eastAsia="sv-SE"/>
        </w:rPr>
        <w:t xml:space="preserve">Följa RF:s alkohol- och tobakspolicy (ANDT-policy). </w:t>
      </w:r>
    </w:p>
    <w:p w14:paraId="153F0F41" w14:textId="77777777" w:rsidR="00051F43" w:rsidRDefault="00051F43" w:rsidP="00051F43">
      <w:pPr>
        <w:pStyle w:val="Liststycke"/>
        <w:numPr>
          <w:ilvl w:val="0"/>
          <w:numId w:val="20"/>
        </w:numPr>
        <w:rPr>
          <w:lang w:eastAsia="sv-SE"/>
        </w:rPr>
      </w:pPr>
      <w:r w:rsidRPr="005435F2">
        <w:rPr>
          <w:lang w:eastAsia="sv-SE"/>
        </w:rPr>
        <w:t xml:space="preserve">Följa Gymnastikförbundets antidopingprogram. </w:t>
      </w:r>
    </w:p>
    <w:p w14:paraId="2F38F46D" w14:textId="77777777" w:rsidR="00051F43" w:rsidRPr="005435F2" w:rsidRDefault="00051F43" w:rsidP="00051F43">
      <w:pPr>
        <w:rPr>
          <w:lang w:eastAsia="sv-SE"/>
        </w:rPr>
      </w:pPr>
      <w:r w:rsidRPr="005435F2">
        <w:rPr>
          <w:lang w:eastAsia="sv-SE"/>
        </w:rPr>
        <w:t xml:space="preserve">Vänligen ta del av all information </w:t>
      </w:r>
      <w:hyperlink r:id="rId17" w:history="1">
        <w:r w:rsidRPr="005435F2">
          <w:rPr>
            <w:rStyle w:val="Hyperlnk"/>
            <w:lang w:eastAsia="sv-SE"/>
          </w:rPr>
          <w:t>här</w:t>
        </w:r>
      </w:hyperlink>
      <w:r w:rsidRPr="005435F2">
        <w:rPr>
          <w:lang w:eastAsia="sv-SE"/>
        </w:rPr>
        <w:t>.</w:t>
      </w:r>
    </w:p>
    <w:p w14:paraId="22A3E03C" w14:textId="77777777" w:rsidR="006C15E2" w:rsidRDefault="006C15E2" w:rsidP="0033391A">
      <w:pPr>
        <w:pStyle w:val="Rubrik3"/>
        <w:rPr>
          <w:lang w:eastAsia="sv-SE"/>
        </w:rPr>
      </w:pPr>
      <w:r>
        <w:rPr>
          <w:lang w:eastAsia="sv-SE"/>
        </w:rPr>
        <w:t>Utbildningskrav</w:t>
      </w:r>
    </w:p>
    <w:p w14:paraId="03DE2967" w14:textId="53B20BA7" w:rsidR="006C15E2" w:rsidRDefault="0033391A" w:rsidP="006C15E2">
      <w:pPr>
        <w:rPr>
          <w:lang w:eastAsia="sv-SE"/>
        </w:rPr>
      </w:pPr>
      <w:r>
        <w:rPr>
          <w:lang w:eastAsia="sv-SE"/>
        </w:rPr>
        <w:t xml:space="preserve">I all verksamhet ska Gymnastikförbundets utbildningskrav följas: </w:t>
      </w:r>
      <w:hyperlink r:id="rId18" w:history="1">
        <w:r w:rsidR="00561FF1" w:rsidRPr="00561FF1">
          <w:rPr>
            <w:rStyle w:val="Hyperlnk"/>
            <w:rFonts w:cs="Calibri"/>
            <w:szCs w:val="20"/>
          </w:rPr>
          <w:t>https://www.gymnastik.se/utbildning/utbildningskrav-behorigheter-och-validering/utbildningskrav</w:t>
        </w:r>
      </w:hyperlink>
      <w:r w:rsidR="00694690">
        <w:rPr>
          <w:lang w:eastAsia="sv-SE"/>
        </w:rPr>
        <w:t>.</w:t>
      </w:r>
    </w:p>
    <w:p w14:paraId="0F4F9A06" w14:textId="77777777" w:rsidR="001E49BC" w:rsidRDefault="001E49BC" w:rsidP="001E49BC">
      <w:pPr>
        <w:pStyle w:val="Rubrik3"/>
        <w:rPr>
          <w:lang w:eastAsia="sv-SE"/>
        </w:rPr>
      </w:pPr>
      <w:r>
        <w:rPr>
          <w:lang w:eastAsia="sv-SE"/>
        </w:rPr>
        <w:t>GDPR</w:t>
      </w:r>
    </w:p>
    <w:p w14:paraId="7BD48AC1" w14:textId="77777777" w:rsidR="001E49BC" w:rsidRDefault="001E49BC" w:rsidP="001E49BC">
      <w:pPr>
        <w:rPr>
          <w:lang w:eastAsia="sv-SE"/>
        </w:rPr>
      </w:pPr>
      <w:r>
        <w:rPr>
          <w:lang w:eastAsia="sv-SE"/>
        </w:rPr>
        <w:t xml:space="preserve">I och med anmälan till tävling godkänner föreningen att kontaktuppgifter till föreningen och ansvarig för anmälan behandlas och lagras av Gymnastikförbundet. </w:t>
      </w:r>
    </w:p>
    <w:p w14:paraId="23DBFF42" w14:textId="77777777" w:rsidR="006C15E2" w:rsidRDefault="001E49BC" w:rsidP="006C15E2">
      <w:pPr>
        <w:rPr>
          <w:i/>
          <w:iCs/>
          <w:lang w:eastAsia="sv-SE"/>
        </w:rPr>
      </w:pPr>
      <w:r w:rsidRPr="001E49BC">
        <w:rPr>
          <w:i/>
          <w:iCs/>
          <w:lang w:eastAsia="sv-SE"/>
        </w:rPr>
        <w:t>Ändamål med behandling av personuppgifter i samband med tävlingsanmälan: Tävlingsadministration, förbunds- och föreningsadministration, avgiftshantering, licensadministration. Lagringstiden för dina personuppgifter varierar utifrån vad uppgifterna behövs till. Utgångspunkten är att uppgifter inte ska sparas längre än vad som behövs för aktuellt ändamål.</w:t>
      </w:r>
    </w:p>
    <w:p w14:paraId="70E0BED3" w14:textId="77777777" w:rsidR="00A923A3" w:rsidRPr="00A923A3" w:rsidRDefault="00A923A3" w:rsidP="006C15E2">
      <w:pPr>
        <w:rPr>
          <w:lang w:eastAsia="sv-SE"/>
        </w:rPr>
      </w:pPr>
    </w:p>
    <w:p w14:paraId="530DA635" w14:textId="00A6A032" w:rsidR="007A7310" w:rsidRDefault="003B7131" w:rsidP="003B7131">
      <w:pPr>
        <w:pStyle w:val="Rubrik3"/>
        <w:rPr>
          <w:lang w:eastAsia="sv-SE"/>
        </w:rPr>
      </w:pPr>
      <w:r w:rsidRPr="003B7131">
        <w:rPr>
          <w:lang w:eastAsia="sv-SE"/>
        </w:rPr>
        <w:t>Varmt välkomna!</w:t>
      </w:r>
    </w:p>
    <w:p w14:paraId="5AFAC3C6" w14:textId="1EBBE087" w:rsidR="003B7131" w:rsidRDefault="003B7131">
      <w:pPr>
        <w:spacing w:after="0"/>
        <w:rPr>
          <w:lang w:eastAsia="sv-SE"/>
        </w:rPr>
      </w:pPr>
      <w:r>
        <w:rPr>
          <w:lang w:eastAsia="sv-SE"/>
        </w:rPr>
        <w:br w:type="page"/>
      </w:r>
    </w:p>
    <w:p w14:paraId="28A16CCB" w14:textId="08CD8022" w:rsidR="006C15E2" w:rsidRPr="003B7131" w:rsidRDefault="003B7131" w:rsidP="003B7131">
      <w:pPr>
        <w:spacing w:after="0"/>
        <w:rPr>
          <w:lang w:eastAsia="sv-SE"/>
        </w:rPr>
      </w:pPr>
      <w:r>
        <w:rPr>
          <w:noProof/>
          <w:lang w:eastAsia="sv-SE"/>
        </w:rPr>
        <w:lastRenderedPageBreak/>
        <w:drawing>
          <wp:anchor distT="0" distB="0" distL="114300" distR="114300" simplePos="0" relativeHeight="251659266" behindDoc="0" locked="0" layoutInCell="1" allowOverlap="1" wp14:anchorId="4EB93E1D" wp14:editId="5244B6BC">
            <wp:simplePos x="0" y="0"/>
            <wp:positionH relativeFrom="page">
              <wp:posOffset>604520</wp:posOffset>
            </wp:positionH>
            <wp:positionV relativeFrom="margin">
              <wp:posOffset>-494030</wp:posOffset>
            </wp:positionV>
            <wp:extent cx="6350000" cy="8982710"/>
            <wp:effectExtent l="0" t="0" r="0" b="8890"/>
            <wp:wrapSquare wrapText="bothSides"/>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50000" cy="8982710"/>
                    </a:xfrm>
                    <a:prstGeom prst="rect">
                      <a:avLst/>
                    </a:prstGeom>
                  </pic:spPr>
                </pic:pic>
              </a:graphicData>
            </a:graphic>
            <wp14:sizeRelH relativeFrom="margin">
              <wp14:pctWidth>0</wp14:pctWidth>
            </wp14:sizeRelH>
          </wp:anchor>
        </w:drawing>
      </w:r>
    </w:p>
    <w:sectPr w:rsidR="006C15E2" w:rsidRPr="003B7131" w:rsidSect="00BF4253">
      <w:footerReference w:type="even" r:id="rId20"/>
      <w:footerReference w:type="default" r:id="rId21"/>
      <w:pgSz w:w="11906" w:h="16838"/>
      <w:pgMar w:top="1418" w:right="2268" w:bottom="1701"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4A0AF" w14:textId="77777777" w:rsidR="00EA25B0" w:rsidRDefault="00EA25B0" w:rsidP="004B72AB">
      <w:r>
        <w:separator/>
      </w:r>
    </w:p>
  </w:endnote>
  <w:endnote w:type="continuationSeparator" w:id="0">
    <w:p w14:paraId="5245063F" w14:textId="77777777" w:rsidR="00EA25B0" w:rsidRDefault="00EA25B0" w:rsidP="004B72AB">
      <w:r>
        <w:continuationSeparator/>
      </w:r>
    </w:p>
  </w:endnote>
  <w:endnote w:type="continuationNotice" w:id="1">
    <w:p w14:paraId="477BB926" w14:textId="77777777" w:rsidR="00EA25B0" w:rsidRDefault="00EA25B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Times New Roman (CS-brödtext)">
    <w:altName w:val="Times New Roman"/>
    <w:panose1 w:val="00000000000000000000"/>
    <w:charset w:val="00"/>
    <w:family w:val="roman"/>
    <w:notTrueType/>
    <w:pitch w:val="default"/>
  </w:font>
  <w:font w:name="Palatino">
    <w:altName w:val="Segoe UI Historic"/>
    <w:charset w:val="4D"/>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72800116"/>
      <w:docPartObj>
        <w:docPartGallery w:val="Page Numbers (Bottom of Page)"/>
        <w:docPartUnique/>
      </w:docPartObj>
    </w:sdtPr>
    <w:sdtEndPr>
      <w:rPr>
        <w:rStyle w:val="Sidnummer"/>
      </w:rPr>
    </w:sdtEndPr>
    <w:sdtContent>
      <w:p w14:paraId="3DC62A73" w14:textId="77777777" w:rsidR="004B72AB" w:rsidRDefault="004B72AB" w:rsidP="00AE6E6C">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sidR="00BF4253">
          <w:rPr>
            <w:rStyle w:val="Sidnummer"/>
            <w:noProof/>
          </w:rPr>
          <w:t>2</w:t>
        </w:r>
        <w:r>
          <w:rPr>
            <w:rStyle w:val="Sidnummer"/>
          </w:rPr>
          <w:fldChar w:fldCharType="end"/>
        </w:r>
      </w:p>
    </w:sdtContent>
  </w:sdt>
  <w:p w14:paraId="76575657" w14:textId="77777777" w:rsidR="004B72AB" w:rsidRDefault="004B72AB" w:rsidP="004B72A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58836349"/>
      <w:docPartObj>
        <w:docPartGallery w:val="Page Numbers (Bottom of Page)"/>
        <w:docPartUnique/>
      </w:docPartObj>
    </w:sdtPr>
    <w:sdtEndPr>
      <w:rPr>
        <w:rStyle w:val="Sidnummer"/>
      </w:rPr>
    </w:sdtEndPr>
    <w:sdtContent>
      <w:p w14:paraId="5E4CF5DC" w14:textId="77777777" w:rsidR="004B72AB" w:rsidRDefault="004B72AB" w:rsidP="003E4A68">
        <w:pPr>
          <w:pStyle w:val="Sidfot"/>
          <w:framePr w:h="244" w:hRule="exact" w:wrap="none" w:vAnchor="text" w:hAnchor="margin" w:xAlign="right" w:y="-384"/>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1</w:t>
        </w:r>
        <w:r>
          <w:rPr>
            <w:rStyle w:val="Sidnummer"/>
          </w:rPr>
          <w:fldChar w:fldCharType="end"/>
        </w:r>
      </w:p>
    </w:sdtContent>
  </w:sdt>
  <w:p w14:paraId="4980EE1C" w14:textId="5F57487B" w:rsidR="004B72AB" w:rsidRDefault="00DB220E" w:rsidP="004B72AB">
    <w:pPr>
      <w:pStyle w:val="Sidfot"/>
      <w:ind w:right="360"/>
    </w:pPr>
    <w:r>
      <w:rPr>
        <w:noProof/>
      </w:rPr>
      <mc:AlternateContent>
        <mc:Choice Requires="wps">
          <w:drawing>
            <wp:anchor distT="45720" distB="45720" distL="114300" distR="114300" simplePos="0" relativeHeight="251660289" behindDoc="0" locked="0" layoutInCell="1" allowOverlap="1" wp14:anchorId="32847F0F" wp14:editId="564DC638">
              <wp:simplePos x="0" y="0"/>
              <wp:positionH relativeFrom="column">
                <wp:posOffset>2543175</wp:posOffset>
              </wp:positionH>
              <wp:positionV relativeFrom="paragraph">
                <wp:posOffset>-478790</wp:posOffset>
              </wp:positionV>
              <wp:extent cx="2476500" cy="1404620"/>
              <wp:effectExtent l="0" t="0" r="0" b="7620"/>
              <wp:wrapSquare wrapText="bothSides"/>
              <wp:docPr id="16425979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404620"/>
                      </a:xfrm>
                      <a:prstGeom prst="rect">
                        <a:avLst/>
                      </a:prstGeom>
                      <a:solidFill>
                        <a:srgbClr val="FFFFFF"/>
                      </a:solidFill>
                      <a:ln w="9525">
                        <a:noFill/>
                        <a:miter lim="800000"/>
                        <a:headEnd/>
                        <a:tailEnd/>
                      </a:ln>
                    </wps:spPr>
                    <wps:txbx>
                      <w:txbxContent>
                        <w:p w14:paraId="4E336A73" w14:textId="77777777" w:rsidR="00DB220E" w:rsidRDefault="00DB220E" w:rsidP="00DB220E">
                          <w:r w:rsidRPr="00F15871">
                            <w:rPr>
                              <w:highlight w:val="yellow"/>
                            </w:rPr>
                            <w:t>Lägg till arrangörens logotype i sidfoten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2847F0F" id="_x0000_t202" coordsize="21600,21600" o:spt="202" path="m,l,21600r21600,l21600,xe">
              <v:stroke joinstyle="miter"/>
              <v:path gradientshapeok="t" o:connecttype="rect"/>
            </v:shapetype>
            <v:shape id="_x0000_s1028" type="#_x0000_t202" style="position:absolute;margin-left:200.25pt;margin-top:-37.7pt;width:195pt;height:110.6pt;z-index:25166028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" stroked="f">
              <v:textbox style="mso-fit-shape-to-text:t">
                <w:txbxContent>
                  <w:p w14:paraId="4E336A73" w14:textId="77777777" w:rsidR="00DB220E" w:rsidRDefault="00DB220E" w:rsidP="00DB220E">
                    <w:r w:rsidRPr="00F15871">
                      <w:rPr>
                        <w:highlight w:val="yellow"/>
                      </w:rPr>
                      <w:t>Lägg till arrangörens logotype i sidfoten</w:t>
                    </w:r>
                  </w:p>
                </w:txbxContent>
              </v:textbox>
              <w10:wrap type="square"/>
            </v:shape>
          </w:pict>
        </mc:Fallback>
      </mc:AlternateContent>
    </w:r>
    <w:r w:rsidR="000E6605">
      <w:rPr>
        <w:noProof/>
      </w:rPr>
      <w:drawing>
        <wp:anchor distT="0" distB="0" distL="114300" distR="114300" simplePos="0" relativeHeight="251658240" behindDoc="0" locked="0" layoutInCell="1" allowOverlap="1" wp14:anchorId="5E4D601C" wp14:editId="596CEFE8">
          <wp:simplePos x="0" y="0"/>
          <wp:positionH relativeFrom="margin">
            <wp:posOffset>0</wp:posOffset>
          </wp:positionH>
          <wp:positionV relativeFrom="margin">
            <wp:posOffset>9044305</wp:posOffset>
          </wp:positionV>
          <wp:extent cx="1756800" cy="388800"/>
          <wp:effectExtent l="0" t="0" r="0" b="5080"/>
          <wp:wrapSquare wrapText="bothSides"/>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756800" cy="388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C87DF" w14:textId="77777777" w:rsidR="00EA25B0" w:rsidRPr="00760C0A" w:rsidRDefault="00EA25B0" w:rsidP="00760C0A">
      <w:pPr>
        <w:pStyle w:val="Fotnotstext"/>
      </w:pPr>
      <w:r w:rsidRPr="00760C0A">
        <w:separator/>
      </w:r>
    </w:p>
  </w:footnote>
  <w:footnote w:type="continuationSeparator" w:id="0">
    <w:p w14:paraId="6F4F86D4" w14:textId="77777777" w:rsidR="00EA25B0" w:rsidRDefault="00EA25B0" w:rsidP="004B72AB">
      <w:r>
        <w:continuationSeparator/>
      </w:r>
    </w:p>
  </w:footnote>
  <w:footnote w:type="continuationNotice" w:id="1">
    <w:p w14:paraId="32E9D4A1" w14:textId="77777777" w:rsidR="00EA25B0" w:rsidRDefault="00EA25B0">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40A2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CAB6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92CC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672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D6D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5DA23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E816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98D5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489AC6"/>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A998AB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3445A"/>
    <w:multiLevelType w:val="hybridMultilevel"/>
    <w:tmpl w:val="E2A697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1961271"/>
    <w:multiLevelType w:val="multilevel"/>
    <w:tmpl w:val="87F67478"/>
    <w:styleLink w:val="Aktuelllista3"/>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F7A66D2"/>
    <w:multiLevelType w:val="hybridMultilevel"/>
    <w:tmpl w:val="ACDC0AD6"/>
    <w:lvl w:ilvl="0" w:tplc="06A2D59E">
      <w:start w:val="1"/>
      <w:numFmt w:val="bullet"/>
      <w:pStyle w:val="NormalPunktlista"/>
      <w:lvlText w:val=""/>
      <w:lvlJc w:val="left"/>
      <w:pPr>
        <w:ind w:left="227" w:hanging="227"/>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FE91B5A"/>
    <w:multiLevelType w:val="hybridMultilevel"/>
    <w:tmpl w:val="EDCE9B8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4" w15:restartNumberingAfterBreak="0">
    <w:nsid w:val="403C702C"/>
    <w:multiLevelType w:val="multilevel"/>
    <w:tmpl w:val="55A6529A"/>
    <w:styleLink w:val="Aktuelllista4"/>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3A2376F"/>
    <w:multiLevelType w:val="multilevel"/>
    <w:tmpl w:val="8FE4ACC0"/>
    <w:styleLink w:val="Aktuelllista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C4C151A"/>
    <w:multiLevelType w:val="hybridMultilevel"/>
    <w:tmpl w:val="624A1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DE142BC"/>
    <w:multiLevelType w:val="hybridMultilevel"/>
    <w:tmpl w:val="297CC2A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6C1E192B"/>
    <w:multiLevelType w:val="multilevel"/>
    <w:tmpl w:val="C10467DE"/>
    <w:styleLink w:val="Aktuelllista2"/>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14B11E8"/>
    <w:multiLevelType w:val="hybridMultilevel"/>
    <w:tmpl w:val="391A0B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02105209">
    <w:abstractNumId w:val="16"/>
  </w:num>
  <w:num w:numId="2" w16cid:durableId="636570995">
    <w:abstractNumId w:val="10"/>
  </w:num>
  <w:num w:numId="3" w16cid:durableId="830097284">
    <w:abstractNumId w:val="19"/>
  </w:num>
  <w:num w:numId="4" w16cid:durableId="1749689029">
    <w:abstractNumId w:val="4"/>
  </w:num>
  <w:num w:numId="5" w16cid:durableId="1351567415">
    <w:abstractNumId w:val="5"/>
  </w:num>
  <w:num w:numId="6" w16cid:durableId="792596868">
    <w:abstractNumId w:val="6"/>
  </w:num>
  <w:num w:numId="7" w16cid:durableId="105001159">
    <w:abstractNumId w:val="7"/>
  </w:num>
  <w:num w:numId="8" w16cid:durableId="773675416">
    <w:abstractNumId w:val="9"/>
  </w:num>
  <w:num w:numId="9" w16cid:durableId="50155289">
    <w:abstractNumId w:val="0"/>
  </w:num>
  <w:num w:numId="10" w16cid:durableId="1821732121">
    <w:abstractNumId w:val="1"/>
  </w:num>
  <w:num w:numId="11" w16cid:durableId="1096748285">
    <w:abstractNumId w:val="2"/>
  </w:num>
  <w:num w:numId="12" w16cid:durableId="976569699">
    <w:abstractNumId w:val="3"/>
  </w:num>
  <w:num w:numId="13" w16cid:durableId="1432974442">
    <w:abstractNumId w:val="8"/>
  </w:num>
  <w:num w:numId="14" w16cid:durableId="352539136">
    <w:abstractNumId w:val="12"/>
  </w:num>
  <w:num w:numId="15" w16cid:durableId="1135872445">
    <w:abstractNumId w:val="15"/>
  </w:num>
  <w:num w:numId="16" w16cid:durableId="1625772129">
    <w:abstractNumId w:val="18"/>
  </w:num>
  <w:num w:numId="17" w16cid:durableId="1947345516">
    <w:abstractNumId w:val="11"/>
  </w:num>
  <w:num w:numId="18" w16cid:durableId="234584226">
    <w:abstractNumId w:val="14"/>
  </w:num>
  <w:num w:numId="19" w16cid:durableId="836269014">
    <w:abstractNumId w:val="13"/>
  </w:num>
  <w:num w:numId="20" w16cid:durableId="2109692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216"/>
    <w:rsid w:val="0000448B"/>
    <w:rsid w:val="00005D6A"/>
    <w:rsid w:val="00006F6E"/>
    <w:rsid w:val="00016E5C"/>
    <w:rsid w:val="0002654C"/>
    <w:rsid w:val="00040EBB"/>
    <w:rsid w:val="00040FF7"/>
    <w:rsid w:val="000429D6"/>
    <w:rsid w:val="00042C02"/>
    <w:rsid w:val="00051F43"/>
    <w:rsid w:val="000862DD"/>
    <w:rsid w:val="000B60DC"/>
    <w:rsid w:val="000E6605"/>
    <w:rsid w:val="0010112C"/>
    <w:rsid w:val="00114496"/>
    <w:rsid w:val="00116E0D"/>
    <w:rsid w:val="0015656A"/>
    <w:rsid w:val="001775F2"/>
    <w:rsid w:val="001855FA"/>
    <w:rsid w:val="00195CE6"/>
    <w:rsid w:val="00197AA8"/>
    <w:rsid w:val="001C533D"/>
    <w:rsid w:val="001E2CDB"/>
    <w:rsid w:val="001E49BC"/>
    <w:rsid w:val="001E66CD"/>
    <w:rsid w:val="001F2F65"/>
    <w:rsid w:val="00206D2B"/>
    <w:rsid w:val="002259E3"/>
    <w:rsid w:val="00235429"/>
    <w:rsid w:val="00242A8D"/>
    <w:rsid w:val="002A3B2A"/>
    <w:rsid w:val="002B1B78"/>
    <w:rsid w:val="002C1FEB"/>
    <w:rsid w:val="002E0291"/>
    <w:rsid w:val="002F30CA"/>
    <w:rsid w:val="002F6C6E"/>
    <w:rsid w:val="00320087"/>
    <w:rsid w:val="0032279D"/>
    <w:rsid w:val="0033391A"/>
    <w:rsid w:val="003B4218"/>
    <w:rsid w:val="003B7131"/>
    <w:rsid w:val="003E4A68"/>
    <w:rsid w:val="003F6113"/>
    <w:rsid w:val="003F7B6F"/>
    <w:rsid w:val="004042FD"/>
    <w:rsid w:val="00417D20"/>
    <w:rsid w:val="00477E42"/>
    <w:rsid w:val="00483F3A"/>
    <w:rsid w:val="004951B8"/>
    <w:rsid w:val="004B1A35"/>
    <w:rsid w:val="004B72AB"/>
    <w:rsid w:val="004C0450"/>
    <w:rsid w:val="004F2D61"/>
    <w:rsid w:val="004F64E3"/>
    <w:rsid w:val="005067EB"/>
    <w:rsid w:val="00516E54"/>
    <w:rsid w:val="00531073"/>
    <w:rsid w:val="005356E0"/>
    <w:rsid w:val="00561169"/>
    <w:rsid w:val="00561FF1"/>
    <w:rsid w:val="00566A97"/>
    <w:rsid w:val="00580E18"/>
    <w:rsid w:val="00597A10"/>
    <w:rsid w:val="005A02AA"/>
    <w:rsid w:val="005A0DF2"/>
    <w:rsid w:val="005A1F7A"/>
    <w:rsid w:val="005A2DCC"/>
    <w:rsid w:val="005A4C80"/>
    <w:rsid w:val="005B7E14"/>
    <w:rsid w:val="005C6B33"/>
    <w:rsid w:val="005D4482"/>
    <w:rsid w:val="005D614E"/>
    <w:rsid w:val="005F7B94"/>
    <w:rsid w:val="00613D18"/>
    <w:rsid w:val="0062380A"/>
    <w:rsid w:val="00643543"/>
    <w:rsid w:val="0064647A"/>
    <w:rsid w:val="00657216"/>
    <w:rsid w:val="00676CB6"/>
    <w:rsid w:val="00691FFD"/>
    <w:rsid w:val="00694690"/>
    <w:rsid w:val="006B75D2"/>
    <w:rsid w:val="006B7814"/>
    <w:rsid w:val="006C0834"/>
    <w:rsid w:val="006C15E2"/>
    <w:rsid w:val="006C7470"/>
    <w:rsid w:val="006D31C1"/>
    <w:rsid w:val="0071593A"/>
    <w:rsid w:val="00736EC7"/>
    <w:rsid w:val="0075353D"/>
    <w:rsid w:val="00760C0A"/>
    <w:rsid w:val="00767BB6"/>
    <w:rsid w:val="0078333B"/>
    <w:rsid w:val="007A7310"/>
    <w:rsid w:val="007B373B"/>
    <w:rsid w:val="007C1AF5"/>
    <w:rsid w:val="007D5E56"/>
    <w:rsid w:val="007E4EBE"/>
    <w:rsid w:val="008071D3"/>
    <w:rsid w:val="00832941"/>
    <w:rsid w:val="00857EB2"/>
    <w:rsid w:val="00892225"/>
    <w:rsid w:val="0089699D"/>
    <w:rsid w:val="008A540C"/>
    <w:rsid w:val="008B3C44"/>
    <w:rsid w:val="008C7138"/>
    <w:rsid w:val="008F05F3"/>
    <w:rsid w:val="008F572D"/>
    <w:rsid w:val="00902EEE"/>
    <w:rsid w:val="0091186E"/>
    <w:rsid w:val="00911F5C"/>
    <w:rsid w:val="00920122"/>
    <w:rsid w:val="00936427"/>
    <w:rsid w:val="0095772D"/>
    <w:rsid w:val="00975290"/>
    <w:rsid w:val="009836CF"/>
    <w:rsid w:val="00984FA5"/>
    <w:rsid w:val="00993DAE"/>
    <w:rsid w:val="0099515C"/>
    <w:rsid w:val="009C5ED4"/>
    <w:rsid w:val="009D6A69"/>
    <w:rsid w:val="009E7E39"/>
    <w:rsid w:val="00A220AB"/>
    <w:rsid w:val="00A27D5A"/>
    <w:rsid w:val="00A27E9C"/>
    <w:rsid w:val="00A35630"/>
    <w:rsid w:val="00A37DCB"/>
    <w:rsid w:val="00A41F01"/>
    <w:rsid w:val="00A56834"/>
    <w:rsid w:val="00A81B42"/>
    <w:rsid w:val="00A8670B"/>
    <w:rsid w:val="00A923A3"/>
    <w:rsid w:val="00AC5B33"/>
    <w:rsid w:val="00B10B6A"/>
    <w:rsid w:val="00B13C6E"/>
    <w:rsid w:val="00B515C4"/>
    <w:rsid w:val="00B76AA4"/>
    <w:rsid w:val="00B803B5"/>
    <w:rsid w:val="00B84FCA"/>
    <w:rsid w:val="00BB5192"/>
    <w:rsid w:val="00BC40BF"/>
    <w:rsid w:val="00BF4253"/>
    <w:rsid w:val="00C10568"/>
    <w:rsid w:val="00C304DC"/>
    <w:rsid w:val="00C41EDD"/>
    <w:rsid w:val="00C74551"/>
    <w:rsid w:val="00C76AE0"/>
    <w:rsid w:val="00CB1D64"/>
    <w:rsid w:val="00CD727A"/>
    <w:rsid w:val="00CE35BE"/>
    <w:rsid w:val="00CF47C2"/>
    <w:rsid w:val="00D119F4"/>
    <w:rsid w:val="00D23EC6"/>
    <w:rsid w:val="00D27872"/>
    <w:rsid w:val="00D40ECB"/>
    <w:rsid w:val="00D66D04"/>
    <w:rsid w:val="00D77373"/>
    <w:rsid w:val="00D95C7F"/>
    <w:rsid w:val="00DA39A6"/>
    <w:rsid w:val="00DB220E"/>
    <w:rsid w:val="00DB440F"/>
    <w:rsid w:val="00DE2689"/>
    <w:rsid w:val="00E03FFC"/>
    <w:rsid w:val="00E255AA"/>
    <w:rsid w:val="00E31E1F"/>
    <w:rsid w:val="00E53AC3"/>
    <w:rsid w:val="00E66E9A"/>
    <w:rsid w:val="00E70F98"/>
    <w:rsid w:val="00EA25B0"/>
    <w:rsid w:val="00EB52F0"/>
    <w:rsid w:val="00EC62E3"/>
    <w:rsid w:val="00F130B7"/>
    <w:rsid w:val="00F15871"/>
    <w:rsid w:val="00F163C7"/>
    <w:rsid w:val="00F26598"/>
    <w:rsid w:val="00F3215A"/>
    <w:rsid w:val="00F7209B"/>
    <w:rsid w:val="00F720E9"/>
    <w:rsid w:val="00F913A4"/>
    <w:rsid w:val="00FA2D74"/>
    <w:rsid w:val="00FB06ED"/>
    <w:rsid w:val="00FB37E4"/>
    <w:rsid w:val="00FD7268"/>
    <w:rsid w:val="00FF1544"/>
    <w:rsid w:val="00FF7315"/>
    <w:rsid w:val="07C38BD7"/>
    <w:rsid w:val="75FBA2EB"/>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60E1D"/>
  <w15:chartTrackingRefBased/>
  <w15:docId w15:val="{E856AACA-B234-4BC7-9451-63C71AFC9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3B"/>
    <w:pPr>
      <w:spacing w:after="160"/>
    </w:pPr>
    <w:rPr>
      <w:rFonts w:ascii="Palatino Linotype" w:hAnsi="Palatino Linotype"/>
      <w:color w:val="000000" w:themeColor="background1"/>
      <w:sz w:val="20"/>
    </w:rPr>
  </w:style>
  <w:style w:type="paragraph" w:styleId="Rubrik1">
    <w:name w:val="heading 1"/>
    <w:next w:val="Normal"/>
    <w:link w:val="Rubrik1Char"/>
    <w:uiPriority w:val="9"/>
    <w:qFormat/>
    <w:rsid w:val="006C7470"/>
    <w:pPr>
      <w:keepNext/>
      <w:keepLines/>
      <w:spacing w:before="240" w:after="80"/>
      <w:outlineLvl w:val="0"/>
    </w:pPr>
    <w:rPr>
      <w:rFonts w:ascii="Tahoma" w:eastAsiaTheme="majorEastAsia" w:hAnsi="Tahoma" w:cstheme="majorBidi"/>
      <w:b/>
      <w:color w:val="0069A7" w:themeColor="text2"/>
      <w:sz w:val="72"/>
      <w:szCs w:val="32"/>
    </w:rPr>
  </w:style>
  <w:style w:type="paragraph" w:styleId="Rubrik2">
    <w:name w:val="heading 2"/>
    <w:next w:val="Normal"/>
    <w:link w:val="Rubrik2Char"/>
    <w:autoRedefine/>
    <w:uiPriority w:val="9"/>
    <w:unhideWhenUsed/>
    <w:qFormat/>
    <w:rsid w:val="00597A10"/>
    <w:pPr>
      <w:keepNext/>
      <w:keepLines/>
      <w:spacing w:before="240" w:after="80"/>
      <w:outlineLvl w:val="1"/>
    </w:pPr>
    <w:rPr>
      <w:rFonts w:ascii="Tahoma" w:hAnsi="Tahoma" w:cstheme="majorBidi"/>
      <w:b/>
      <w:noProof/>
      <w:color w:val="000000" w:themeColor="background1"/>
      <w:sz w:val="36"/>
      <w:szCs w:val="26"/>
    </w:rPr>
  </w:style>
  <w:style w:type="paragraph" w:styleId="Rubrik3">
    <w:name w:val="heading 3"/>
    <w:next w:val="Normal"/>
    <w:link w:val="Rubrik3Char"/>
    <w:autoRedefine/>
    <w:uiPriority w:val="9"/>
    <w:unhideWhenUsed/>
    <w:qFormat/>
    <w:rsid w:val="00F163C7"/>
    <w:pPr>
      <w:keepNext/>
      <w:keepLines/>
      <w:spacing w:before="240" w:after="80"/>
      <w:outlineLvl w:val="2"/>
    </w:pPr>
    <w:rPr>
      <w:rFonts w:ascii="Tahoma" w:eastAsiaTheme="majorEastAsia" w:hAnsi="Tahoma" w:cstheme="majorBidi"/>
      <w:b/>
      <w:color w:val="000000" w:themeColor="background1"/>
      <w:sz w:val="28"/>
    </w:rPr>
  </w:style>
  <w:style w:type="paragraph" w:styleId="Rubrik4">
    <w:name w:val="heading 4"/>
    <w:next w:val="Normal"/>
    <w:link w:val="Rubrik4Char"/>
    <w:autoRedefine/>
    <w:uiPriority w:val="9"/>
    <w:unhideWhenUsed/>
    <w:qFormat/>
    <w:rsid w:val="00F163C7"/>
    <w:pPr>
      <w:keepNext/>
      <w:keepLines/>
      <w:spacing w:before="240" w:after="80"/>
      <w:outlineLvl w:val="3"/>
    </w:pPr>
    <w:rPr>
      <w:rFonts w:ascii="Tahoma" w:eastAsiaTheme="majorEastAsia" w:hAnsi="Tahoma" w:cstheme="majorBidi"/>
      <w:b/>
      <w:iCs/>
      <w:color w:val="000000" w:themeColor="background1"/>
      <w:sz w:val="20"/>
    </w:rPr>
  </w:style>
  <w:style w:type="paragraph" w:styleId="Rubrik5">
    <w:name w:val="heading 5"/>
    <w:basedOn w:val="Normal"/>
    <w:next w:val="Normal"/>
    <w:link w:val="Rubrik5Char"/>
    <w:uiPriority w:val="9"/>
    <w:semiHidden/>
    <w:unhideWhenUsed/>
    <w:rsid w:val="00F163C7"/>
    <w:pPr>
      <w:keepNext/>
      <w:keepLines/>
      <w:spacing w:before="40" w:after="0"/>
      <w:outlineLvl w:val="4"/>
    </w:pPr>
    <w:rPr>
      <w:rFonts w:asciiTheme="majorHAnsi" w:eastAsiaTheme="majorEastAsia" w:hAnsiTheme="majorHAnsi" w:cstheme="majorBidi"/>
      <w:color w:val="BE9800"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4B72AB"/>
    <w:pPr>
      <w:ind w:left="720"/>
      <w:contextualSpacing/>
    </w:pPr>
  </w:style>
  <w:style w:type="paragraph" w:styleId="Sidfot">
    <w:name w:val="footer"/>
    <w:basedOn w:val="Normal"/>
    <w:link w:val="SidfotChar"/>
    <w:uiPriority w:val="99"/>
    <w:unhideWhenUsed/>
    <w:rsid w:val="00DA39A6"/>
    <w:pPr>
      <w:tabs>
        <w:tab w:val="center" w:pos="4536"/>
        <w:tab w:val="right" w:pos="9072"/>
      </w:tabs>
    </w:pPr>
    <w:rPr>
      <w:rFonts w:ascii="Tahoma" w:hAnsi="Tahoma"/>
    </w:rPr>
  </w:style>
  <w:style w:type="character" w:customStyle="1" w:styleId="SidfotChar">
    <w:name w:val="Sidfot Char"/>
    <w:basedOn w:val="Standardstycketeckensnitt"/>
    <w:link w:val="Sidfot"/>
    <w:uiPriority w:val="99"/>
    <w:rsid w:val="00DA39A6"/>
    <w:rPr>
      <w:rFonts w:ascii="Tahoma" w:hAnsi="Tahoma"/>
      <w:color w:val="000000" w:themeColor="background1"/>
      <w:sz w:val="20"/>
    </w:rPr>
  </w:style>
  <w:style w:type="character" w:styleId="Sidnummer">
    <w:name w:val="page number"/>
    <w:basedOn w:val="Standardstycketeckensnitt"/>
    <w:uiPriority w:val="99"/>
    <w:semiHidden/>
    <w:unhideWhenUsed/>
    <w:rsid w:val="004B72AB"/>
  </w:style>
  <w:style w:type="paragraph" w:styleId="Sidhuvud">
    <w:name w:val="header"/>
    <w:basedOn w:val="Normal"/>
    <w:link w:val="SidhuvudChar"/>
    <w:uiPriority w:val="99"/>
    <w:unhideWhenUsed/>
    <w:rsid w:val="004B72AB"/>
    <w:pPr>
      <w:tabs>
        <w:tab w:val="center" w:pos="4536"/>
        <w:tab w:val="right" w:pos="9072"/>
      </w:tabs>
    </w:pPr>
  </w:style>
  <w:style w:type="character" w:customStyle="1" w:styleId="SidhuvudChar">
    <w:name w:val="Sidhuvud Char"/>
    <w:basedOn w:val="Standardstycketeckensnitt"/>
    <w:link w:val="Sidhuvud"/>
    <w:uiPriority w:val="99"/>
    <w:rsid w:val="004B72AB"/>
  </w:style>
  <w:style w:type="paragraph" w:styleId="HTML-frformaterad">
    <w:name w:val="HTML Preformatted"/>
    <w:basedOn w:val="Normal"/>
    <w:link w:val="HTML-frformateradChar"/>
    <w:uiPriority w:val="99"/>
    <w:semiHidden/>
    <w:unhideWhenUsed/>
    <w:rsid w:val="00DB4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eastAsia="sv-SE"/>
    </w:rPr>
  </w:style>
  <w:style w:type="character" w:customStyle="1" w:styleId="HTML-frformateradChar">
    <w:name w:val="HTML - förformaterad Char"/>
    <w:basedOn w:val="Standardstycketeckensnitt"/>
    <w:link w:val="HTML-frformaterad"/>
    <w:uiPriority w:val="99"/>
    <w:semiHidden/>
    <w:rsid w:val="00DB440F"/>
    <w:rPr>
      <w:rFonts w:ascii="Courier New" w:eastAsia="Times New Roman" w:hAnsi="Courier New" w:cs="Courier New"/>
      <w:sz w:val="20"/>
      <w:szCs w:val="20"/>
      <w:lang w:eastAsia="sv-SE"/>
    </w:rPr>
  </w:style>
  <w:style w:type="paragraph" w:styleId="Fotnotstext">
    <w:name w:val="footnote text"/>
    <w:link w:val="FotnotstextChar"/>
    <w:autoRedefine/>
    <w:uiPriority w:val="99"/>
    <w:unhideWhenUsed/>
    <w:rsid w:val="00760C0A"/>
    <w:rPr>
      <w:rFonts w:ascii="Open Sans" w:hAnsi="Open Sans"/>
      <w:color w:val="272D24"/>
      <w:sz w:val="20"/>
      <w:szCs w:val="20"/>
    </w:rPr>
  </w:style>
  <w:style w:type="character" w:customStyle="1" w:styleId="FotnotstextChar">
    <w:name w:val="Fotnotstext Char"/>
    <w:basedOn w:val="Standardstycketeckensnitt"/>
    <w:link w:val="Fotnotstext"/>
    <w:uiPriority w:val="99"/>
    <w:rsid w:val="00760C0A"/>
    <w:rPr>
      <w:rFonts w:ascii="Open Sans" w:hAnsi="Open Sans"/>
      <w:color w:val="272D24"/>
      <w:sz w:val="20"/>
      <w:szCs w:val="20"/>
    </w:rPr>
  </w:style>
  <w:style w:type="character" w:styleId="Fotnotsreferens">
    <w:name w:val="footnote reference"/>
    <w:basedOn w:val="Standardstycketeckensnitt"/>
    <w:uiPriority w:val="99"/>
    <w:semiHidden/>
    <w:unhideWhenUsed/>
    <w:rsid w:val="00F130B7"/>
    <w:rPr>
      <w:vertAlign w:val="superscript"/>
    </w:rPr>
  </w:style>
  <w:style w:type="character" w:customStyle="1" w:styleId="Rubrik1Char">
    <w:name w:val="Rubrik 1 Char"/>
    <w:basedOn w:val="Standardstycketeckensnitt"/>
    <w:link w:val="Rubrik1"/>
    <w:uiPriority w:val="9"/>
    <w:rsid w:val="006C7470"/>
    <w:rPr>
      <w:rFonts w:ascii="Tahoma" w:eastAsiaTheme="majorEastAsia" w:hAnsi="Tahoma" w:cstheme="majorBidi"/>
      <w:b/>
      <w:color w:val="0069A7" w:themeColor="text2"/>
      <w:sz w:val="72"/>
      <w:szCs w:val="32"/>
    </w:rPr>
  </w:style>
  <w:style w:type="character" w:customStyle="1" w:styleId="Rubrik2Char">
    <w:name w:val="Rubrik 2 Char"/>
    <w:basedOn w:val="Standardstycketeckensnitt"/>
    <w:link w:val="Rubrik2"/>
    <w:uiPriority w:val="9"/>
    <w:rsid w:val="00597A10"/>
    <w:rPr>
      <w:rFonts w:ascii="Tahoma" w:hAnsi="Tahoma" w:cstheme="majorBidi"/>
      <w:b/>
      <w:noProof/>
      <w:color w:val="000000" w:themeColor="background1"/>
      <w:sz w:val="36"/>
      <w:szCs w:val="26"/>
    </w:rPr>
  </w:style>
  <w:style w:type="paragraph" w:styleId="Ingetavstnd">
    <w:name w:val="No Spacing"/>
    <w:aliases w:val="Ingress"/>
    <w:basedOn w:val="Normal"/>
    <w:next w:val="Normal"/>
    <w:link w:val="IngetavstndChar"/>
    <w:autoRedefine/>
    <w:uiPriority w:val="1"/>
    <w:qFormat/>
    <w:rsid w:val="00597A10"/>
    <w:rPr>
      <w:rFonts w:ascii="Tahoma" w:hAnsi="Tahoma"/>
      <w:b/>
    </w:rPr>
  </w:style>
  <w:style w:type="paragraph" w:customStyle="1" w:styleId="Ingressejindrag">
    <w:name w:val="Ingress ej indrag"/>
    <w:rsid w:val="00B803B5"/>
    <w:rPr>
      <w:rFonts w:ascii="Open Sans SemiBold" w:hAnsi="Open Sans SemiBold"/>
      <w:b/>
      <w:color w:val="272D24"/>
    </w:rPr>
  </w:style>
  <w:style w:type="paragraph" w:customStyle="1" w:styleId="Rubrikfigur">
    <w:name w:val="Rubrik figur"/>
    <w:basedOn w:val="Rubrik4"/>
    <w:next w:val="Normal"/>
    <w:qFormat/>
    <w:rsid w:val="009836CF"/>
    <w:rPr>
      <w:b w:val="0"/>
      <w:lang w:val="en-US"/>
    </w:rPr>
  </w:style>
  <w:style w:type="paragraph" w:customStyle="1" w:styleId="NormalPunktlista">
    <w:name w:val="Normal Punktlista"/>
    <w:basedOn w:val="Normal"/>
    <w:autoRedefine/>
    <w:qFormat/>
    <w:rsid w:val="00042C02"/>
    <w:pPr>
      <w:numPr>
        <w:numId w:val="14"/>
      </w:numPr>
      <w:tabs>
        <w:tab w:val="left" w:pos="284"/>
      </w:tabs>
      <w:ind w:left="284" w:hanging="284"/>
    </w:pPr>
  </w:style>
  <w:style w:type="paragraph" w:customStyle="1" w:styleId="NormalTextruta">
    <w:name w:val="Normal Textruta"/>
    <w:basedOn w:val="Normal"/>
    <w:autoRedefine/>
    <w:qFormat/>
    <w:rsid w:val="00D27872"/>
    <w:pPr>
      <w:pBdr>
        <w:top w:val="single" w:sz="4" w:space="8" w:color="0069A7" w:themeColor="text2"/>
        <w:left w:val="single" w:sz="4" w:space="8" w:color="0069A7" w:themeColor="text2"/>
        <w:bottom w:val="single" w:sz="4" w:space="8" w:color="0069A7" w:themeColor="text2"/>
        <w:right w:val="single" w:sz="4" w:space="8" w:color="0069A7" w:themeColor="text2"/>
      </w:pBdr>
      <w:shd w:val="solid" w:color="0069A7" w:themeColor="text2" w:fill="0069A7" w:themeFill="text2"/>
      <w:ind w:left="170" w:right="170"/>
    </w:pPr>
    <w:rPr>
      <w:rFonts w:ascii="Tahoma" w:hAnsi="Tahoma" w:cs="Times New Roman (CS-brödtext)"/>
      <w:noProof/>
      <w:color w:val="FFFFFF" w:themeColor="text1"/>
      <w:lang w:val="en-US" w:eastAsia="sv-SE"/>
    </w:rPr>
  </w:style>
  <w:style w:type="numbering" w:customStyle="1" w:styleId="Aktuelllista1">
    <w:name w:val="Aktuell lista1"/>
    <w:uiPriority w:val="99"/>
    <w:rsid w:val="00A56834"/>
    <w:pPr>
      <w:numPr>
        <w:numId w:val="15"/>
      </w:numPr>
    </w:pPr>
  </w:style>
  <w:style w:type="numbering" w:customStyle="1" w:styleId="Aktuelllista2">
    <w:name w:val="Aktuell lista2"/>
    <w:uiPriority w:val="99"/>
    <w:rsid w:val="00A56834"/>
    <w:pPr>
      <w:numPr>
        <w:numId w:val="16"/>
      </w:numPr>
    </w:pPr>
  </w:style>
  <w:style w:type="numbering" w:customStyle="1" w:styleId="Aktuelllista3">
    <w:name w:val="Aktuell lista3"/>
    <w:uiPriority w:val="99"/>
    <w:rsid w:val="00A56834"/>
    <w:pPr>
      <w:numPr>
        <w:numId w:val="17"/>
      </w:numPr>
    </w:pPr>
  </w:style>
  <w:style w:type="numbering" w:customStyle="1" w:styleId="Aktuelllista4">
    <w:name w:val="Aktuell lista4"/>
    <w:uiPriority w:val="99"/>
    <w:rsid w:val="00A56834"/>
    <w:pPr>
      <w:numPr>
        <w:numId w:val="18"/>
      </w:numPr>
    </w:pPr>
  </w:style>
  <w:style w:type="paragraph" w:customStyle="1" w:styleId="Rubrik2Textruta">
    <w:name w:val="Rubrik 2 Textruta"/>
    <w:basedOn w:val="Rubrik2"/>
    <w:rsid w:val="00A56834"/>
    <w:pPr>
      <w:spacing w:before="80"/>
    </w:pPr>
    <w:rPr>
      <w:lang w:val="en-US"/>
    </w:rPr>
  </w:style>
  <w:style w:type="paragraph" w:customStyle="1" w:styleId="Normaltahoma">
    <w:name w:val="Normal tahoma"/>
    <w:basedOn w:val="Normal"/>
    <w:qFormat/>
    <w:rsid w:val="00D95C7F"/>
    <w:pPr>
      <w:spacing w:after="0"/>
      <w:jc w:val="both"/>
    </w:pPr>
    <w:rPr>
      <w:rFonts w:ascii="Tahoma" w:hAnsi="Tahoma" w:cs="Open Sans"/>
      <w:szCs w:val="20"/>
    </w:rPr>
  </w:style>
  <w:style w:type="character" w:customStyle="1" w:styleId="Rubrik3Char">
    <w:name w:val="Rubrik 3 Char"/>
    <w:basedOn w:val="Standardstycketeckensnitt"/>
    <w:link w:val="Rubrik3"/>
    <w:uiPriority w:val="9"/>
    <w:rsid w:val="00F163C7"/>
    <w:rPr>
      <w:rFonts w:ascii="Tahoma" w:eastAsiaTheme="majorEastAsia" w:hAnsi="Tahoma" w:cstheme="majorBidi"/>
      <w:b/>
      <w:color w:val="000000" w:themeColor="background1"/>
      <w:sz w:val="28"/>
    </w:rPr>
  </w:style>
  <w:style w:type="paragraph" w:styleId="Numreradlista">
    <w:name w:val="List Number"/>
    <w:basedOn w:val="Normal"/>
    <w:uiPriority w:val="99"/>
    <w:unhideWhenUsed/>
    <w:qFormat/>
    <w:rsid w:val="00042C02"/>
    <w:pPr>
      <w:numPr>
        <w:numId w:val="13"/>
      </w:numPr>
      <w:tabs>
        <w:tab w:val="clear" w:pos="360"/>
        <w:tab w:val="left" w:pos="284"/>
      </w:tabs>
      <w:ind w:left="284" w:hanging="284"/>
    </w:pPr>
  </w:style>
  <w:style w:type="paragraph" w:customStyle="1" w:styleId="Rubrik1framsida">
    <w:name w:val="Rubrik 1 framsida"/>
    <w:basedOn w:val="Rubrik1"/>
    <w:autoRedefine/>
    <w:rsid w:val="00114496"/>
    <w:pPr>
      <w:spacing w:line="800" w:lineRule="exact"/>
    </w:pPr>
  </w:style>
  <w:style w:type="paragraph" w:customStyle="1" w:styleId="Rubrik2framsida">
    <w:name w:val="Rubrik 2 framsida"/>
    <w:basedOn w:val="Rubrik2"/>
    <w:autoRedefine/>
    <w:rsid w:val="00E66E9A"/>
    <w:rPr>
      <w:color w:val="0069A7" w:themeColor="text2"/>
    </w:rPr>
  </w:style>
  <w:style w:type="paragraph" w:customStyle="1" w:styleId="Rubrik3framsida">
    <w:name w:val="Rubrik 3 framsida"/>
    <w:basedOn w:val="Rubrik3"/>
    <w:autoRedefine/>
    <w:rsid w:val="00E66E9A"/>
    <w:rPr>
      <w:color w:val="0069A7" w:themeColor="text2"/>
    </w:rPr>
  </w:style>
  <w:style w:type="paragraph" w:styleId="Revision">
    <w:name w:val="Revision"/>
    <w:hidden/>
    <w:uiPriority w:val="99"/>
    <w:semiHidden/>
    <w:rsid w:val="00902EEE"/>
    <w:rPr>
      <w:rFonts w:ascii="Palatino" w:hAnsi="Palatino"/>
      <w:color w:val="272D24"/>
      <w:sz w:val="20"/>
    </w:rPr>
  </w:style>
  <w:style w:type="paragraph" w:styleId="Innehll1">
    <w:name w:val="toc 1"/>
    <w:next w:val="Normal"/>
    <w:autoRedefine/>
    <w:uiPriority w:val="39"/>
    <w:unhideWhenUsed/>
    <w:rsid w:val="005B7E14"/>
    <w:pPr>
      <w:spacing w:before="320"/>
    </w:pPr>
    <w:rPr>
      <w:rFonts w:ascii="Tahoma" w:hAnsi="Tahoma"/>
      <w:b/>
      <w:color w:val="000000" w:themeColor="background1"/>
      <w:sz w:val="32"/>
    </w:rPr>
  </w:style>
  <w:style w:type="paragraph" w:styleId="Innehll2">
    <w:name w:val="toc 2"/>
    <w:basedOn w:val="Rubrik3"/>
    <w:next w:val="Normal"/>
    <w:autoRedefine/>
    <w:uiPriority w:val="39"/>
    <w:unhideWhenUsed/>
    <w:rsid w:val="005B7E14"/>
    <w:pPr>
      <w:tabs>
        <w:tab w:val="right" w:leader="dot" w:pos="8210"/>
      </w:tabs>
      <w:spacing w:before="40" w:after="40"/>
      <w:ind w:left="198"/>
    </w:pPr>
    <w:rPr>
      <w:noProof/>
    </w:rPr>
  </w:style>
  <w:style w:type="paragraph" w:styleId="Innehll3">
    <w:name w:val="toc 3"/>
    <w:basedOn w:val="Innehll2"/>
    <w:next w:val="Normal"/>
    <w:autoRedefine/>
    <w:uiPriority w:val="39"/>
    <w:unhideWhenUsed/>
    <w:rsid w:val="005B7E14"/>
    <w:pPr>
      <w:ind w:left="403"/>
    </w:pPr>
    <w:rPr>
      <w:b w:val="0"/>
    </w:rPr>
  </w:style>
  <w:style w:type="character" w:customStyle="1" w:styleId="Rubrik4Char">
    <w:name w:val="Rubrik 4 Char"/>
    <w:basedOn w:val="Standardstycketeckensnitt"/>
    <w:link w:val="Rubrik4"/>
    <w:uiPriority w:val="9"/>
    <w:rsid w:val="00F163C7"/>
    <w:rPr>
      <w:rFonts w:ascii="Tahoma" w:eastAsiaTheme="majorEastAsia" w:hAnsi="Tahoma" w:cstheme="majorBidi"/>
      <w:b/>
      <w:iCs/>
      <w:color w:val="000000" w:themeColor="background1"/>
      <w:sz w:val="20"/>
    </w:rPr>
  </w:style>
  <w:style w:type="character" w:customStyle="1" w:styleId="Rubrik5Char">
    <w:name w:val="Rubrik 5 Char"/>
    <w:basedOn w:val="Standardstycketeckensnitt"/>
    <w:link w:val="Rubrik5"/>
    <w:uiPriority w:val="9"/>
    <w:semiHidden/>
    <w:rsid w:val="00F163C7"/>
    <w:rPr>
      <w:rFonts w:asciiTheme="majorHAnsi" w:eastAsiaTheme="majorEastAsia" w:hAnsiTheme="majorHAnsi" w:cstheme="majorBidi"/>
      <w:color w:val="BE9800" w:themeColor="accent1" w:themeShade="BF"/>
      <w:sz w:val="20"/>
    </w:rPr>
  </w:style>
  <w:style w:type="paragraph" w:customStyle="1" w:styleId="RubrikTextruta">
    <w:name w:val="Rubrik Textruta"/>
    <w:basedOn w:val="NormalTextruta"/>
    <w:autoRedefine/>
    <w:qFormat/>
    <w:rsid w:val="00D27872"/>
    <w:pPr>
      <w:spacing w:before="240"/>
    </w:pPr>
    <w:rPr>
      <w:b/>
      <w:sz w:val="28"/>
      <w:u w:val="single" w:color="FECC00" w:themeColor="background2"/>
    </w:rPr>
  </w:style>
  <w:style w:type="character" w:customStyle="1" w:styleId="IngetavstndChar">
    <w:name w:val="Inget avstånd Char"/>
    <w:aliases w:val="Ingress Char"/>
    <w:basedOn w:val="Standardstycketeckensnitt"/>
    <w:link w:val="Ingetavstnd"/>
    <w:uiPriority w:val="1"/>
    <w:rsid w:val="004C0450"/>
    <w:rPr>
      <w:rFonts w:ascii="Tahoma" w:hAnsi="Tahoma"/>
      <w:b/>
      <w:color w:val="000000" w:themeColor="background1"/>
      <w:sz w:val="20"/>
    </w:rPr>
  </w:style>
  <w:style w:type="table" w:styleId="Rutntstabell4dekorfrg1">
    <w:name w:val="Grid Table 4 Accent 1"/>
    <w:basedOn w:val="Normaltabell"/>
    <w:uiPriority w:val="49"/>
    <w:rsid w:val="00691FFD"/>
    <w:tblPr>
      <w:tblStyleRowBandSize w:val="1"/>
      <w:tblStyleColBandSize w:val="1"/>
      <w:tblInd w:w="0" w:type="nil"/>
      <w:tblBorders>
        <w:top w:val="single" w:sz="4" w:space="0" w:color="FFE065" w:themeColor="accent1" w:themeTint="99"/>
        <w:left w:val="single" w:sz="4" w:space="0" w:color="FFE065" w:themeColor="accent1" w:themeTint="99"/>
        <w:bottom w:val="single" w:sz="4" w:space="0" w:color="FFE065" w:themeColor="accent1" w:themeTint="99"/>
        <w:right w:val="single" w:sz="4" w:space="0" w:color="FFE065" w:themeColor="accent1" w:themeTint="99"/>
        <w:insideH w:val="single" w:sz="4" w:space="0" w:color="FFE065" w:themeColor="accent1" w:themeTint="99"/>
        <w:insideV w:val="single" w:sz="4" w:space="0" w:color="FFE065" w:themeColor="accent1" w:themeTint="99"/>
      </w:tblBorders>
    </w:tblPr>
    <w:tblStylePr w:type="firstRow">
      <w:rPr>
        <w:b/>
        <w:bCs/>
        <w:color w:val="000000" w:themeColor="background1"/>
      </w:rPr>
      <w:tblPr/>
      <w:tcPr>
        <w:tcBorders>
          <w:top w:val="single" w:sz="4" w:space="0" w:color="FECC00" w:themeColor="accent1"/>
          <w:left w:val="single" w:sz="4" w:space="0" w:color="FECC00" w:themeColor="accent1"/>
          <w:bottom w:val="single" w:sz="4" w:space="0" w:color="FECC00" w:themeColor="accent1"/>
          <w:right w:val="single" w:sz="4" w:space="0" w:color="FECC00" w:themeColor="accent1"/>
          <w:insideH w:val="nil"/>
          <w:insideV w:val="nil"/>
        </w:tcBorders>
        <w:shd w:val="clear" w:color="auto" w:fill="FECC00" w:themeFill="accent1"/>
      </w:tcPr>
    </w:tblStylePr>
    <w:tblStylePr w:type="lastRow">
      <w:rPr>
        <w:b/>
        <w:bCs/>
      </w:rPr>
      <w:tblPr/>
      <w:tcPr>
        <w:tcBorders>
          <w:top w:val="double" w:sz="4" w:space="0" w:color="FECC00" w:themeColor="accent1"/>
        </w:tcBorders>
      </w:tcPr>
    </w:tblStylePr>
    <w:tblStylePr w:type="firstCol">
      <w:rPr>
        <w:b/>
        <w:bCs/>
      </w:rPr>
    </w:tblStylePr>
    <w:tblStylePr w:type="lastCol">
      <w:rPr>
        <w:b/>
        <w:bCs/>
      </w:rPr>
    </w:tblStylePr>
    <w:tblStylePr w:type="band1Vert">
      <w:tblPr/>
      <w:tcPr>
        <w:shd w:val="clear" w:color="auto" w:fill="FFF4CB" w:themeFill="accent1" w:themeFillTint="33"/>
      </w:tcPr>
    </w:tblStylePr>
    <w:tblStylePr w:type="band1Horz">
      <w:tblPr/>
      <w:tcPr>
        <w:shd w:val="clear" w:color="auto" w:fill="FFF4CB" w:themeFill="accent1" w:themeFillTint="33"/>
      </w:tcPr>
    </w:tblStylePr>
  </w:style>
  <w:style w:type="character" w:styleId="Hyperlnk">
    <w:name w:val="Hyperlink"/>
    <w:basedOn w:val="Standardstycketeckensnitt"/>
    <w:uiPriority w:val="99"/>
    <w:unhideWhenUsed/>
    <w:rsid w:val="00040EBB"/>
    <w:rPr>
      <w:color w:val="0563C1" w:themeColor="hyperlink"/>
      <w:u w:val="single"/>
    </w:rPr>
  </w:style>
  <w:style w:type="character" w:styleId="Olstomnmnande">
    <w:name w:val="Unresolved Mention"/>
    <w:basedOn w:val="Standardstycketeckensnitt"/>
    <w:uiPriority w:val="99"/>
    <w:semiHidden/>
    <w:unhideWhenUsed/>
    <w:rsid w:val="00040EBB"/>
    <w:rPr>
      <w:color w:val="605E5C"/>
      <w:shd w:val="clear" w:color="auto" w:fill="E1DFDD"/>
    </w:rPr>
  </w:style>
  <w:style w:type="paragraph" w:styleId="Brdtext">
    <w:name w:val="Body Text"/>
    <w:basedOn w:val="Normal"/>
    <w:link w:val="BrdtextChar"/>
    <w:uiPriority w:val="99"/>
    <w:rsid w:val="006C15E2"/>
    <w:pPr>
      <w:spacing w:after="0"/>
    </w:pPr>
    <w:rPr>
      <w:rFonts w:ascii="Times New Roman" w:eastAsia="Times New Roman" w:hAnsi="Times New Roman" w:cs="Times New Roman"/>
      <w:b/>
      <w:color w:val="auto"/>
      <w:sz w:val="28"/>
      <w:szCs w:val="20"/>
      <w:lang w:eastAsia="sv-SE"/>
    </w:rPr>
  </w:style>
  <w:style w:type="character" w:customStyle="1" w:styleId="BrdtextChar">
    <w:name w:val="Brödtext Char"/>
    <w:basedOn w:val="Standardstycketeckensnitt"/>
    <w:link w:val="Brdtext"/>
    <w:uiPriority w:val="99"/>
    <w:rsid w:val="006C15E2"/>
    <w:rPr>
      <w:rFonts w:ascii="Times New Roman" w:eastAsia="Times New Roman" w:hAnsi="Times New Roman" w:cs="Times New Roman"/>
      <w:b/>
      <w:sz w:val="28"/>
      <w:szCs w:val="20"/>
      <w:lang w:eastAsia="sv-SE"/>
    </w:rPr>
  </w:style>
  <w:style w:type="paragraph" w:styleId="Normalwebb">
    <w:name w:val="Normal (Web)"/>
    <w:basedOn w:val="Normal"/>
    <w:uiPriority w:val="99"/>
    <w:unhideWhenUsed/>
    <w:rsid w:val="006C15E2"/>
    <w:pPr>
      <w:spacing w:before="100" w:beforeAutospacing="1" w:after="100" w:afterAutospacing="1"/>
    </w:pPr>
    <w:rPr>
      <w:rFonts w:ascii="Times New Roman" w:eastAsia="Times New Roman" w:hAnsi="Times New Roman" w:cs="Times New Roman"/>
      <w:color w:val="auto"/>
      <w:sz w:val="24"/>
      <w:lang w:eastAsia="sv-SE"/>
    </w:rPr>
  </w:style>
  <w:style w:type="character" w:styleId="AnvndHyperlnk">
    <w:name w:val="FollowedHyperlink"/>
    <w:basedOn w:val="Standardstycketeckensnitt"/>
    <w:uiPriority w:val="99"/>
    <w:semiHidden/>
    <w:unhideWhenUsed/>
    <w:rsid w:val="006946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62192">
      <w:bodyDiv w:val="1"/>
      <w:marLeft w:val="0"/>
      <w:marRight w:val="0"/>
      <w:marTop w:val="0"/>
      <w:marBottom w:val="0"/>
      <w:divBdr>
        <w:top w:val="none" w:sz="0" w:space="0" w:color="auto"/>
        <w:left w:val="none" w:sz="0" w:space="0" w:color="auto"/>
        <w:bottom w:val="none" w:sz="0" w:space="0" w:color="auto"/>
        <w:right w:val="none" w:sz="0" w:space="0" w:color="auto"/>
      </w:divBdr>
    </w:div>
    <w:div w:id="375617232">
      <w:bodyDiv w:val="1"/>
      <w:marLeft w:val="0"/>
      <w:marRight w:val="0"/>
      <w:marTop w:val="0"/>
      <w:marBottom w:val="0"/>
      <w:divBdr>
        <w:top w:val="none" w:sz="0" w:space="0" w:color="auto"/>
        <w:left w:val="none" w:sz="0" w:space="0" w:color="auto"/>
        <w:bottom w:val="none" w:sz="0" w:space="0" w:color="auto"/>
        <w:right w:val="none" w:sz="0" w:space="0" w:color="auto"/>
      </w:divBdr>
    </w:div>
    <w:div w:id="420371203">
      <w:bodyDiv w:val="1"/>
      <w:marLeft w:val="0"/>
      <w:marRight w:val="0"/>
      <w:marTop w:val="0"/>
      <w:marBottom w:val="0"/>
      <w:divBdr>
        <w:top w:val="none" w:sz="0" w:space="0" w:color="auto"/>
        <w:left w:val="none" w:sz="0" w:space="0" w:color="auto"/>
        <w:bottom w:val="none" w:sz="0" w:space="0" w:color="auto"/>
        <w:right w:val="none" w:sz="0" w:space="0" w:color="auto"/>
      </w:divBdr>
    </w:div>
    <w:div w:id="592052287">
      <w:bodyDiv w:val="1"/>
      <w:marLeft w:val="0"/>
      <w:marRight w:val="0"/>
      <w:marTop w:val="0"/>
      <w:marBottom w:val="0"/>
      <w:divBdr>
        <w:top w:val="none" w:sz="0" w:space="0" w:color="auto"/>
        <w:left w:val="none" w:sz="0" w:space="0" w:color="auto"/>
        <w:bottom w:val="none" w:sz="0" w:space="0" w:color="auto"/>
        <w:right w:val="none" w:sz="0" w:space="0" w:color="auto"/>
      </w:divBdr>
    </w:div>
    <w:div w:id="597719853">
      <w:bodyDiv w:val="1"/>
      <w:marLeft w:val="0"/>
      <w:marRight w:val="0"/>
      <w:marTop w:val="0"/>
      <w:marBottom w:val="0"/>
      <w:divBdr>
        <w:top w:val="none" w:sz="0" w:space="0" w:color="auto"/>
        <w:left w:val="none" w:sz="0" w:space="0" w:color="auto"/>
        <w:bottom w:val="none" w:sz="0" w:space="0" w:color="auto"/>
        <w:right w:val="none" w:sz="0" w:space="0" w:color="auto"/>
      </w:divBdr>
    </w:div>
    <w:div w:id="837966346">
      <w:bodyDiv w:val="1"/>
      <w:marLeft w:val="0"/>
      <w:marRight w:val="0"/>
      <w:marTop w:val="0"/>
      <w:marBottom w:val="0"/>
      <w:divBdr>
        <w:top w:val="none" w:sz="0" w:space="0" w:color="auto"/>
        <w:left w:val="none" w:sz="0" w:space="0" w:color="auto"/>
        <w:bottom w:val="none" w:sz="0" w:space="0" w:color="auto"/>
        <w:right w:val="none" w:sz="0" w:space="0" w:color="auto"/>
      </w:divBdr>
    </w:div>
    <w:div w:id="938025196">
      <w:bodyDiv w:val="1"/>
      <w:marLeft w:val="0"/>
      <w:marRight w:val="0"/>
      <w:marTop w:val="0"/>
      <w:marBottom w:val="0"/>
      <w:divBdr>
        <w:top w:val="none" w:sz="0" w:space="0" w:color="auto"/>
        <w:left w:val="none" w:sz="0" w:space="0" w:color="auto"/>
        <w:bottom w:val="none" w:sz="0" w:space="0" w:color="auto"/>
        <w:right w:val="none" w:sz="0" w:space="0" w:color="auto"/>
      </w:divBdr>
    </w:div>
    <w:div w:id="962811152">
      <w:bodyDiv w:val="1"/>
      <w:marLeft w:val="0"/>
      <w:marRight w:val="0"/>
      <w:marTop w:val="0"/>
      <w:marBottom w:val="0"/>
      <w:divBdr>
        <w:top w:val="none" w:sz="0" w:space="0" w:color="auto"/>
        <w:left w:val="none" w:sz="0" w:space="0" w:color="auto"/>
        <w:bottom w:val="none" w:sz="0" w:space="0" w:color="auto"/>
        <w:right w:val="none" w:sz="0" w:space="0" w:color="auto"/>
      </w:divBdr>
    </w:div>
    <w:div w:id="1149513744">
      <w:bodyDiv w:val="1"/>
      <w:marLeft w:val="0"/>
      <w:marRight w:val="0"/>
      <w:marTop w:val="0"/>
      <w:marBottom w:val="0"/>
      <w:divBdr>
        <w:top w:val="none" w:sz="0" w:space="0" w:color="auto"/>
        <w:left w:val="none" w:sz="0" w:space="0" w:color="auto"/>
        <w:bottom w:val="none" w:sz="0" w:space="0" w:color="auto"/>
        <w:right w:val="none" w:sz="0" w:space="0" w:color="auto"/>
      </w:divBdr>
    </w:div>
    <w:div w:id="1199585649">
      <w:bodyDiv w:val="1"/>
      <w:marLeft w:val="0"/>
      <w:marRight w:val="0"/>
      <w:marTop w:val="0"/>
      <w:marBottom w:val="0"/>
      <w:divBdr>
        <w:top w:val="none" w:sz="0" w:space="0" w:color="auto"/>
        <w:left w:val="none" w:sz="0" w:space="0" w:color="auto"/>
        <w:bottom w:val="none" w:sz="0" w:space="0" w:color="auto"/>
        <w:right w:val="none" w:sz="0" w:space="0" w:color="auto"/>
      </w:divBdr>
    </w:div>
    <w:div w:id="1294020375">
      <w:bodyDiv w:val="1"/>
      <w:marLeft w:val="0"/>
      <w:marRight w:val="0"/>
      <w:marTop w:val="0"/>
      <w:marBottom w:val="0"/>
      <w:divBdr>
        <w:top w:val="none" w:sz="0" w:space="0" w:color="auto"/>
        <w:left w:val="none" w:sz="0" w:space="0" w:color="auto"/>
        <w:bottom w:val="none" w:sz="0" w:space="0" w:color="auto"/>
        <w:right w:val="none" w:sz="0" w:space="0" w:color="auto"/>
      </w:divBdr>
    </w:div>
    <w:div w:id="1584680644">
      <w:bodyDiv w:val="1"/>
      <w:marLeft w:val="0"/>
      <w:marRight w:val="0"/>
      <w:marTop w:val="0"/>
      <w:marBottom w:val="0"/>
      <w:divBdr>
        <w:top w:val="none" w:sz="0" w:space="0" w:color="auto"/>
        <w:left w:val="none" w:sz="0" w:space="0" w:color="auto"/>
        <w:bottom w:val="none" w:sz="0" w:space="0" w:color="auto"/>
        <w:right w:val="none" w:sz="0" w:space="0" w:color="auto"/>
      </w:divBdr>
    </w:div>
    <w:div w:id="201834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ymnastik.se/om-oss/samarbetspartners/scandic" TargetMode="External"/><Relationship Id="rId18" Type="http://schemas.openxmlformats.org/officeDocument/2006/relationships/hyperlink" Target="https://www.gymnastik.se/utbildning/utbildningskrav-behorigheter-och-validering/utbildningskrav"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tavlingsanmalan.gymnastik.se" TargetMode="External"/><Relationship Id="rId17" Type="http://schemas.openxmlformats.org/officeDocument/2006/relationships/hyperlink" Target="https://www.gymnastik.se/verksamheter/tekniskt-reglemente" TargetMode="External"/><Relationship Id="rId2" Type="http://schemas.openxmlformats.org/officeDocument/2006/relationships/customXml" Target="../customXml/item2.xml"/><Relationship Id="rId16" Type="http://schemas.openxmlformats.org/officeDocument/2006/relationships/hyperlink" Target="https://tavlingsanmalan.gymnastik.s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mailto:aerobic@gymnastik.s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ymnastik.se/verksamheter/aerobic-gymnastics/regler"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ema">
  <a:themeElements>
    <a:clrScheme name="Gymnastikförbundet">
      <a:dk1>
        <a:srgbClr val="FFFFFF"/>
      </a:dk1>
      <a:lt1>
        <a:srgbClr val="000000"/>
      </a:lt1>
      <a:dk2>
        <a:srgbClr val="0069A7"/>
      </a:dk2>
      <a:lt2>
        <a:srgbClr val="FECC00"/>
      </a:lt2>
      <a:accent1>
        <a:srgbClr val="FECC00"/>
      </a:accent1>
      <a:accent2>
        <a:srgbClr val="1B2E55"/>
      </a:accent2>
      <a:accent3>
        <a:srgbClr val="C1E0FF"/>
      </a:accent3>
      <a:accent4>
        <a:srgbClr val="FFD0C2"/>
      </a:accent4>
      <a:accent5>
        <a:srgbClr val="D8461A"/>
      </a:accent5>
      <a:accent6>
        <a:srgbClr val="02863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A5A935-296D-9E40-B119-743F15345260}">
  <we:reference id="wa104099688" version="1.3.0.0" store="sv-S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B68AF83FEBB7943AB38672FF515F3A9" ma:contentTypeVersion="15" ma:contentTypeDescription="Skapa ett nytt dokument." ma:contentTypeScope="" ma:versionID="89173911add11b30b0c783e09b434c33">
  <xsd:schema xmlns:xsd="http://www.w3.org/2001/XMLSchema" xmlns:xs="http://www.w3.org/2001/XMLSchema" xmlns:p="http://schemas.microsoft.com/office/2006/metadata/properties" xmlns:ns2="36508d1f-0c69-4634-9186-6587f9c2d3ca" xmlns:ns3="43fd6bfd-54c1-413d-a334-82417e99f56b" targetNamespace="http://schemas.microsoft.com/office/2006/metadata/properties" ma:root="true" ma:fieldsID="c02262b6aed0a469d78996204faf053b" ns2:_="" ns3:_="">
    <xsd:import namespace="36508d1f-0c69-4634-9186-6587f9c2d3ca"/>
    <xsd:import namespace="43fd6bfd-54c1-413d-a334-82417e99f56b"/>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3:SharedWithUsers" minOccurs="0"/>
                <xsd:element ref="ns3:SharedWithDetails"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08d1f-0c69-4634-9186-6587f9c2d3c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fd6bfd-54c1-413d-a334-82417e99f56b"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6508d1f-0c69-4634-9186-6587f9c2d3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1CFB8A-ADDA-416A-81EC-D6FA2E85F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08d1f-0c69-4634-9186-6587f9c2d3ca"/>
    <ds:schemaRef ds:uri="43fd6bfd-54c1-413d-a334-82417e99f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31F7BC-E586-4D7F-B01C-71B9901E8900}">
  <ds:schemaRefs>
    <ds:schemaRef ds:uri="http://schemas.microsoft.com/sharepoint/v3/contenttype/forms"/>
  </ds:schemaRefs>
</ds:datastoreItem>
</file>

<file path=customXml/itemProps3.xml><?xml version="1.0" encoding="utf-8"?>
<ds:datastoreItem xmlns:ds="http://schemas.openxmlformats.org/officeDocument/2006/customXml" ds:itemID="{E5C26BF1-C707-A34E-B8A4-2A490AE8E0C6}">
  <ds:schemaRefs>
    <ds:schemaRef ds:uri="http://schemas.openxmlformats.org/officeDocument/2006/bibliography"/>
  </ds:schemaRefs>
</ds:datastoreItem>
</file>

<file path=customXml/itemProps4.xml><?xml version="1.0" encoding="utf-8"?>
<ds:datastoreItem xmlns:ds="http://schemas.openxmlformats.org/officeDocument/2006/customXml" ds:itemID="{8B9D1C7C-1210-45FB-BBC1-8A6683B42FCB}">
  <ds:schemaRefs>
    <ds:schemaRef ds:uri="http://schemas.microsoft.com/office/2006/metadata/properties"/>
    <ds:schemaRef ds:uri="http://schemas.microsoft.com/office/infopath/2007/PartnerControls"/>
    <ds:schemaRef ds:uri="36508d1f-0c69-4634-9186-6587f9c2d3ca"/>
  </ds:schemaRefs>
</ds:datastoreItem>
</file>

<file path=docMetadata/LabelInfo.xml><?xml version="1.0" encoding="utf-8"?>
<clbl:labelList xmlns:clbl="http://schemas.microsoft.com/office/2020/mipLabelMetadata">
  <clbl:label id="{eb5b2d6e-028e-454d-b878-0c055adbeb2a}" enabled="0" method="" siteId="{eb5b2d6e-028e-454d-b878-0c055adbe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832</Words>
  <Characters>4412</Characters>
  <Application>Microsoft Office Word</Application>
  <DocSecurity>0</DocSecurity>
  <Lines>36</Lines>
  <Paragraphs>10</Paragraphs>
  <ScaleCrop>false</ScaleCrop>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Gustafsson (Gymnastik)</dc:creator>
  <cp:keywords/>
  <dc:description/>
  <cp:lastModifiedBy>Anna Gustafsson (Gymnastik)</cp:lastModifiedBy>
  <cp:revision>10</cp:revision>
  <dcterms:created xsi:type="dcterms:W3CDTF">2025-03-27T14:15:00Z</dcterms:created>
  <dcterms:modified xsi:type="dcterms:W3CDTF">2026-06-29T13:25:00Z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0x010100EB68AF83FEBB7943AB38672FF515F3A9</vt:lpwstr>
  </property>
  <property fmtid="{D5CDD505-2E9C-101B-9397-08002B2CF9AE}" pid="3" name="MediaServiceImageTags">
    <vt:lpwstr/>
  </property>
</Properties>
</file>