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D23F" w14:textId="77777777" w:rsidR="009B6C99" w:rsidRPr="00564754" w:rsidRDefault="00287B1B" w:rsidP="0017702A">
      <w:pPr>
        <w:pStyle w:val="Framsida"/>
        <w:rPr>
          <w:sz w:val="96"/>
          <w:lang w:val="sv-SE"/>
        </w:rPr>
      </w:pPr>
      <w:r w:rsidRPr="00564754">
        <w:rPr>
          <w:lang w:val="sv-SE"/>
        </w:rPr>
        <w:drawing>
          <wp:anchor distT="0" distB="0" distL="114300" distR="114300" simplePos="0" relativeHeight="251659264" behindDoc="1" locked="0" layoutInCell="1" allowOverlap="1" wp14:anchorId="15D228ED" wp14:editId="3A78CF75">
            <wp:simplePos x="0" y="0"/>
            <wp:positionH relativeFrom="margin">
              <wp:posOffset>-164722</wp:posOffset>
            </wp:positionH>
            <wp:positionV relativeFrom="margin">
              <wp:posOffset>603298</wp:posOffset>
            </wp:positionV>
            <wp:extent cx="5749290" cy="5709920"/>
            <wp:effectExtent l="0" t="0" r="67310" b="55880"/>
            <wp:wrapNone/>
            <wp:docPr id="3" name="Bildobjekt 3" descr="cir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k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574929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7E482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3EF480FB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6A9F51AF" w14:textId="77777777" w:rsidR="0089115E" w:rsidRPr="00564754" w:rsidRDefault="0089115E" w:rsidP="00BB455B">
      <w:pPr>
        <w:rPr>
          <w:rFonts w:ascii="Arial" w:hAnsi="Arial"/>
          <w:caps/>
          <w:sz w:val="96"/>
          <w:lang w:val="sv-SE"/>
        </w:rPr>
      </w:pPr>
    </w:p>
    <w:p w14:paraId="27F3C206" w14:textId="4504F7B2" w:rsidR="00287B1B" w:rsidRPr="00564754" w:rsidRDefault="00287B1B" w:rsidP="00BB455B">
      <w:pPr>
        <w:rPr>
          <w:lang w:val="sv-SE"/>
        </w:rPr>
      </w:pPr>
      <w:r w:rsidRPr="00564754">
        <w:rPr>
          <w:rFonts w:ascii="Arial" w:hAnsi="Arial"/>
          <w:caps/>
          <w:sz w:val="96"/>
          <w:lang w:val="sv-SE"/>
        </w:rPr>
        <w:softHyphen/>
      </w:r>
    </w:p>
    <w:bookmarkStart w:id="0" w:name="_Toc494711690"/>
    <w:bookmarkStart w:id="1" w:name="_Toc494713872"/>
    <w:bookmarkStart w:id="2" w:name="_Toc494714893"/>
    <w:p w14:paraId="4D67160D" w14:textId="311C3F07" w:rsidR="009B6C99" w:rsidRPr="00564754" w:rsidRDefault="009B6C99" w:rsidP="000B7D2F">
      <w:pPr>
        <w:pStyle w:val="Framsida"/>
        <w:rPr>
          <w:lang w:val="sv-SE"/>
        </w:rPr>
      </w:pPr>
      <w:r w:rsidRPr="00564754">
        <w:rPr>
          <w:lang w:val="sv-SE"/>
        </w:rPr>
        <w:fldChar w:fldCharType="begin"/>
      </w:r>
      <w:r w:rsidRPr="00564754">
        <w:rPr>
          <w:lang w:val="sv-SE"/>
        </w:rPr>
        <w:instrText xml:space="preserve"> TITLE  \* MERGEFORMAT </w:instrText>
      </w:r>
      <w:r w:rsidRPr="00564754">
        <w:rPr>
          <w:lang w:val="sv-SE"/>
        </w:rPr>
        <w:fldChar w:fldCharType="end"/>
      </w:r>
      <w:bookmarkEnd w:id="0"/>
      <w:bookmarkEnd w:id="1"/>
      <w:bookmarkEnd w:id="2"/>
      <w:r w:rsidR="00243A51">
        <w:rPr>
          <w:lang w:val="sv-SE"/>
        </w:rPr>
        <w:t>Tävlingsbestämmelser Parkour</w:t>
      </w:r>
    </w:p>
    <w:p w14:paraId="06C5E192" w14:textId="379A8913" w:rsidR="009B6C99" w:rsidRPr="00564754" w:rsidRDefault="003D6529" w:rsidP="000B7D2F">
      <w:pPr>
        <w:pStyle w:val="framsidaunderrubrik"/>
        <w:jc w:val="center"/>
        <w:rPr>
          <w:lang w:val="sv-SE"/>
        </w:rPr>
      </w:pPr>
      <w:r w:rsidRPr="00564754">
        <w:rPr>
          <w:lang w:val="sv-SE"/>
        </w:rPr>
        <w:t>201</w:t>
      </w:r>
      <w:r w:rsidR="002D6A9B">
        <w:rPr>
          <w:lang w:val="sv-SE"/>
        </w:rPr>
        <w:t>9</w:t>
      </w:r>
    </w:p>
    <w:p w14:paraId="706B4047" w14:textId="77777777" w:rsidR="009B6C99" w:rsidRPr="00564754" w:rsidRDefault="009B6C99" w:rsidP="003D6529">
      <w:pPr>
        <w:pStyle w:val="Brdtext"/>
        <w:rPr>
          <w:lang w:val="sv-SE"/>
        </w:rPr>
      </w:pPr>
    </w:p>
    <w:p w14:paraId="5D8DE45E" w14:textId="4BAAA273" w:rsidR="00E827E1" w:rsidRPr="00564754" w:rsidRDefault="003D6529" w:rsidP="00E827E1">
      <w:pPr>
        <w:jc w:val="center"/>
        <w:rPr>
          <w:lang w:val="sv-SE"/>
        </w:rPr>
      </w:pPr>
      <w:bookmarkStart w:id="3" w:name="_Toc494711692"/>
      <w:r w:rsidRPr="00564754">
        <w:rPr>
          <w:lang w:val="sv-SE"/>
        </w:rPr>
        <w:t xml:space="preserve">Beslutat av </w:t>
      </w:r>
      <w:r w:rsidR="00243A51">
        <w:rPr>
          <w:lang w:val="sv-SE"/>
        </w:rPr>
        <w:t xml:space="preserve">nationella </w:t>
      </w:r>
      <w:proofErr w:type="spellStart"/>
      <w:r w:rsidR="00243A51">
        <w:rPr>
          <w:lang w:val="sv-SE"/>
        </w:rPr>
        <w:t>parkour</w:t>
      </w:r>
      <w:proofErr w:type="spellEnd"/>
      <w:r w:rsidR="00243A51">
        <w:rPr>
          <w:lang w:val="sv-SE"/>
        </w:rPr>
        <w:t xml:space="preserve"> och </w:t>
      </w:r>
      <w:proofErr w:type="spellStart"/>
      <w:r w:rsidR="00243A51">
        <w:rPr>
          <w:lang w:val="sv-SE"/>
        </w:rPr>
        <w:t>tricking</w:t>
      </w:r>
      <w:proofErr w:type="spellEnd"/>
      <w:r w:rsidR="00243A51">
        <w:rPr>
          <w:lang w:val="sv-SE"/>
        </w:rPr>
        <w:t xml:space="preserve"> kommittén</w:t>
      </w:r>
      <w:r w:rsidRPr="00564754">
        <w:rPr>
          <w:lang w:val="sv-SE"/>
        </w:rPr>
        <w:t xml:space="preserve"> 201</w:t>
      </w:r>
      <w:r w:rsidR="0047694E">
        <w:rPr>
          <w:lang w:val="sv-SE"/>
        </w:rPr>
        <w:t>9</w:t>
      </w:r>
      <w:r w:rsidRPr="00564754">
        <w:rPr>
          <w:lang w:val="sv-SE"/>
        </w:rPr>
        <w:t>-</w:t>
      </w:r>
      <w:r w:rsidR="0047694E">
        <w:rPr>
          <w:lang w:val="sv-SE"/>
        </w:rPr>
        <w:t>02</w:t>
      </w:r>
      <w:r w:rsidR="00C04A36">
        <w:rPr>
          <w:lang w:val="sv-SE"/>
        </w:rPr>
        <w:t>-</w:t>
      </w:r>
      <w:r w:rsidR="00496036">
        <w:rPr>
          <w:lang w:val="sv-SE"/>
        </w:rPr>
        <w:t>28</w:t>
      </w:r>
    </w:p>
    <w:p w14:paraId="2AA587AB" w14:textId="14AE31CB" w:rsidR="002F346A" w:rsidRPr="008251A0" w:rsidRDefault="00E827E1" w:rsidP="00235BD8">
      <w:pPr>
        <w:rPr>
          <w:sz w:val="28"/>
          <w:szCs w:val="28"/>
          <w:lang w:val="sv-SE"/>
        </w:rPr>
      </w:pPr>
      <w:r w:rsidRPr="00564754">
        <w:rPr>
          <w:lang w:val="sv-SE"/>
        </w:rPr>
        <w:br w:type="page"/>
      </w:r>
      <w:r w:rsidR="002F346A" w:rsidRPr="008251A0">
        <w:rPr>
          <w:b/>
          <w:sz w:val="28"/>
          <w:szCs w:val="28"/>
          <w:lang w:val="sv-SE"/>
        </w:rPr>
        <w:lastRenderedPageBreak/>
        <w:t>Förord</w:t>
      </w:r>
    </w:p>
    <w:p w14:paraId="2B52839D" w14:textId="77777777" w:rsidR="002F346A" w:rsidRPr="008251A0" w:rsidRDefault="002F346A" w:rsidP="002F346A">
      <w:pPr>
        <w:pStyle w:val="Brdtext"/>
        <w:rPr>
          <w:szCs w:val="22"/>
          <w:lang w:val="sv-SE"/>
        </w:rPr>
      </w:pPr>
    </w:p>
    <w:p w14:paraId="178FE55F" w14:textId="6694BFD7" w:rsidR="002F346A" w:rsidRPr="008251A0" w:rsidRDefault="002F346A" w:rsidP="002F346A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Tävlingsbestämmelser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är framtagna av Gymnastikförbundets nationella kommitté för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och </w:t>
      </w:r>
      <w:proofErr w:type="spellStart"/>
      <w:r w:rsidRPr="008251A0">
        <w:rPr>
          <w:szCs w:val="22"/>
          <w:lang w:val="sv-SE"/>
        </w:rPr>
        <w:t>tricking</w:t>
      </w:r>
      <w:proofErr w:type="spellEnd"/>
      <w:r w:rsidRPr="008251A0">
        <w:rPr>
          <w:szCs w:val="22"/>
          <w:lang w:val="sv-SE"/>
        </w:rPr>
        <w:t xml:space="preserve"> och godkända av Gymnastikförbundets Generalsekreterare. </w:t>
      </w:r>
      <w:r w:rsidRPr="008251A0">
        <w:rPr>
          <w:szCs w:val="22"/>
          <w:lang w:val="sv-SE"/>
        </w:rPr>
        <w:br/>
      </w:r>
      <w:r w:rsidRPr="008251A0">
        <w:rPr>
          <w:szCs w:val="22"/>
          <w:lang w:val="sv-SE"/>
        </w:rPr>
        <w:br/>
        <w:t xml:space="preserve">Förändringar under innevarande giltighetsperiod kan endast göras av Gymnastikförbundets nationella kommitté för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och </w:t>
      </w:r>
      <w:proofErr w:type="spellStart"/>
      <w:r w:rsidRPr="008251A0">
        <w:rPr>
          <w:szCs w:val="22"/>
          <w:lang w:val="sv-SE"/>
        </w:rPr>
        <w:t>tricking</w:t>
      </w:r>
      <w:proofErr w:type="spellEnd"/>
      <w:r w:rsidRPr="008251A0">
        <w:rPr>
          <w:szCs w:val="22"/>
          <w:lang w:val="sv-SE"/>
        </w:rPr>
        <w:t xml:space="preserve"> alternativt Gymnastikförbundets Generalsekreterare.</w:t>
      </w:r>
    </w:p>
    <w:p w14:paraId="1E27E186" w14:textId="77777777" w:rsidR="002F346A" w:rsidRPr="008251A0" w:rsidRDefault="002F346A" w:rsidP="002F346A">
      <w:pPr>
        <w:pStyle w:val="Brdtext"/>
        <w:rPr>
          <w:szCs w:val="22"/>
          <w:lang w:val="sv-SE"/>
        </w:rPr>
      </w:pPr>
    </w:p>
    <w:p w14:paraId="0173D136" w14:textId="41BCEBB8" w:rsidR="002F346A" w:rsidRPr="008251A0" w:rsidRDefault="002F346A" w:rsidP="002F346A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Vid frågor gällande Tävlingsbestämmelser Parkour kontakta: </w:t>
      </w:r>
      <w:hyperlink r:id="rId9" w:history="1">
        <w:r w:rsidRPr="008251A0">
          <w:rPr>
            <w:rStyle w:val="Hyperlnk"/>
            <w:szCs w:val="22"/>
            <w:lang w:val="sv-SE"/>
          </w:rPr>
          <w:t>parkour@gymnastik.se</w:t>
        </w:r>
      </w:hyperlink>
      <w:r w:rsidRPr="008251A0">
        <w:rPr>
          <w:szCs w:val="22"/>
          <w:lang w:val="sv-SE"/>
        </w:rPr>
        <w:t xml:space="preserve"> </w:t>
      </w:r>
    </w:p>
    <w:p w14:paraId="64CBA915" w14:textId="77777777" w:rsidR="002F346A" w:rsidRPr="008251A0" w:rsidRDefault="002F346A" w:rsidP="002F346A">
      <w:pPr>
        <w:pStyle w:val="Brdtext"/>
        <w:rPr>
          <w:szCs w:val="22"/>
          <w:lang w:val="sv-SE"/>
        </w:rPr>
      </w:pPr>
    </w:p>
    <w:p w14:paraId="065F1DFF" w14:textId="4C1FFDA4" w:rsidR="002F346A" w:rsidRPr="008251A0" w:rsidRDefault="002F346A" w:rsidP="002F346A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>Följande dokument ska läsas ihop</w:t>
      </w:r>
      <w:r w:rsidR="00C04A36" w:rsidRPr="008251A0">
        <w:rPr>
          <w:szCs w:val="22"/>
          <w:lang w:val="sv-SE"/>
        </w:rPr>
        <w:t xml:space="preserve"> med</w:t>
      </w:r>
      <w:r w:rsidRPr="008251A0">
        <w:rPr>
          <w:szCs w:val="22"/>
          <w:lang w:val="sv-SE"/>
        </w:rPr>
        <w:t>:</w:t>
      </w:r>
      <w:r w:rsidRPr="008251A0">
        <w:rPr>
          <w:szCs w:val="22"/>
          <w:lang w:val="sv-SE"/>
        </w:rPr>
        <w:br/>
      </w:r>
    </w:p>
    <w:p w14:paraId="12C052E6" w14:textId="419F486D" w:rsidR="002F346A" w:rsidRPr="008251A0" w:rsidRDefault="002F346A" w:rsidP="009C2917">
      <w:pPr>
        <w:pStyle w:val="Brdtext"/>
        <w:numPr>
          <w:ilvl w:val="0"/>
          <w:numId w:val="2"/>
        </w:numPr>
        <w:rPr>
          <w:szCs w:val="22"/>
        </w:rPr>
      </w:pPr>
      <w:proofErr w:type="spellStart"/>
      <w:r w:rsidRPr="008251A0">
        <w:rPr>
          <w:szCs w:val="22"/>
        </w:rPr>
        <w:t>Tekniskt</w:t>
      </w:r>
      <w:proofErr w:type="spellEnd"/>
      <w:r w:rsidRPr="008251A0">
        <w:rPr>
          <w:szCs w:val="22"/>
        </w:rPr>
        <w:t xml:space="preserve"> </w:t>
      </w:r>
      <w:proofErr w:type="spellStart"/>
      <w:r w:rsidRPr="008251A0">
        <w:rPr>
          <w:szCs w:val="22"/>
        </w:rPr>
        <w:t>Reglemente</w:t>
      </w:r>
      <w:proofErr w:type="spellEnd"/>
      <w:r w:rsidRPr="008251A0">
        <w:rPr>
          <w:szCs w:val="22"/>
        </w:rPr>
        <w:br/>
      </w:r>
    </w:p>
    <w:p w14:paraId="7739080F" w14:textId="77777777" w:rsidR="002F346A" w:rsidRPr="008251A0" w:rsidRDefault="002F346A" w:rsidP="002F346A">
      <w:pPr>
        <w:pStyle w:val="Brdtext"/>
        <w:rPr>
          <w:sz w:val="20"/>
        </w:rPr>
      </w:pPr>
    </w:p>
    <w:p w14:paraId="61F724BA" w14:textId="77777777" w:rsidR="002F346A" w:rsidRPr="008251A0" w:rsidRDefault="002F346A" w:rsidP="002F346A">
      <w:pPr>
        <w:pStyle w:val="Brdtext"/>
        <w:spacing w:before="7"/>
        <w:rPr>
          <w:sz w:val="19"/>
        </w:rPr>
      </w:pPr>
    </w:p>
    <w:p w14:paraId="6148E862" w14:textId="0693D20C" w:rsidR="002F346A" w:rsidRPr="008251A0" w:rsidRDefault="00666A5B" w:rsidP="002F346A">
      <w:pPr>
        <w:pStyle w:val="Brdtext"/>
        <w:tabs>
          <w:tab w:val="left" w:pos="5162"/>
        </w:tabs>
        <w:spacing w:before="94" w:line="252" w:lineRule="exact"/>
      </w:pPr>
      <w:r w:rsidRPr="008251A0">
        <w:t>Ahmed Al-</w:t>
      </w:r>
      <w:proofErr w:type="spellStart"/>
      <w:r w:rsidRPr="008251A0">
        <w:t>Behiri</w:t>
      </w:r>
      <w:proofErr w:type="spellEnd"/>
      <w:r w:rsidR="002F346A" w:rsidRPr="008251A0">
        <w:tab/>
        <w:t xml:space="preserve">    </w:t>
      </w:r>
      <w:r w:rsidRPr="008251A0">
        <w:t>Filip Krolopp</w:t>
      </w:r>
    </w:p>
    <w:p w14:paraId="4507D842" w14:textId="607A9B89" w:rsidR="002F346A" w:rsidRPr="008251A0" w:rsidRDefault="002F346A" w:rsidP="002F346A">
      <w:pPr>
        <w:pStyle w:val="Brdtext"/>
        <w:tabs>
          <w:tab w:val="left" w:pos="5162"/>
        </w:tabs>
        <w:spacing w:line="252" w:lineRule="exact"/>
        <w:rPr>
          <w:lang w:val="sv-SE"/>
        </w:rPr>
      </w:pPr>
      <w:r w:rsidRPr="008251A0">
        <w:rPr>
          <w:lang w:val="sv-SE"/>
        </w:rPr>
        <w:t xml:space="preserve">Ordförande </w:t>
      </w:r>
      <w:proofErr w:type="spellStart"/>
      <w:r w:rsidRPr="008251A0">
        <w:rPr>
          <w:lang w:val="sv-SE"/>
        </w:rPr>
        <w:t>parkour</w:t>
      </w:r>
      <w:proofErr w:type="spellEnd"/>
      <w:r w:rsidRPr="008251A0">
        <w:rPr>
          <w:lang w:val="sv-SE"/>
        </w:rPr>
        <w:t xml:space="preserve"> och </w:t>
      </w:r>
      <w:proofErr w:type="spellStart"/>
      <w:r w:rsidRPr="008251A0">
        <w:rPr>
          <w:lang w:val="sv-SE"/>
        </w:rPr>
        <w:t>tricking</w:t>
      </w:r>
      <w:proofErr w:type="spellEnd"/>
      <w:r w:rsidRPr="008251A0">
        <w:rPr>
          <w:lang w:val="sv-SE"/>
        </w:rPr>
        <w:t xml:space="preserve"> </w:t>
      </w:r>
      <w:proofErr w:type="spellStart"/>
      <w:r w:rsidRPr="008251A0">
        <w:rPr>
          <w:lang w:val="sv-SE"/>
        </w:rPr>
        <w:t>kommitten</w:t>
      </w:r>
      <w:proofErr w:type="spellEnd"/>
      <w:r w:rsidRPr="008251A0">
        <w:rPr>
          <w:lang w:val="sv-SE"/>
        </w:rPr>
        <w:t xml:space="preserve">                   Idrottskonsulent Nationella tävlingar</w:t>
      </w:r>
    </w:p>
    <w:p w14:paraId="7C0F7361" w14:textId="77777777" w:rsidR="002F346A" w:rsidRPr="008251A0" w:rsidRDefault="002F346A" w:rsidP="006A5BD8">
      <w:pPr>
        <w:pStyle w:val="Brdtext"/>
        <w:rPr>
          <w:szCs w:val="22"/>
          <w:lang w:val="sv-SE"/>
        </w:rPr>
      </w:pPr>
    </w:p>
    <w:p w14:paraId="66EFC8BC" w14:textId="77777777" w:rsidR="00BF2CE0" w:rsidRPr="008251A0" w:rsidRDefault="00BF2CE0" w:rsidP="006A5BD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br w:type="page"/>
      </w:r>
    </w:p>
    <w:p w14:paraId="66BBF0AA" w14:textId="77777777" w:rsidR="00DF06A8" w:rsidRPr="008251A0" w:rsidRDefault="00DF06A8" w:rsidP="006A5BD8">
      <w:pPr>
        <w:pStyle w:val="Brdtext"/>
        <w:rPr>
          <w:b/>
          <w:szCs w:val="22"/>
          <w:lang w:val="sv-SE"/>
        </w:rPr>
      </w:pPr>
    </w:p>
    <w:p w14:paraId="731DBA33" w14:textId="77777777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Allmänt</w:t>
      </w:r>
    </w:p>
    <w:p w14:paraId="567D35AE" w14:textId="77777777" w:rsidR="00DF06A8" w:rsidRPr="008251A0" w:rsidRDefault="00DF06A8" w:rsidP="00DF06A8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>Ansvar</w:t>
      </w:r>
    </w:p>
    <w:p w14:paraId="1C81377E" w14:textId="7F608FE8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Bestämmelser och reglementen är framtagna av Gymnastikförbundets nationella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och </w:t>
      </w:r>
      <w:proofErr w:type="spellStart"/>
      <w:r w:rsidRPr="008251A0">
        <w:rPr>
          <w:szCs w:val="22"/>
          <w:lang w:val="sv-SE"/>
        </w:rPr>
        <w:t>tricking</w:t>
      </w:r>
      <w:proofErr w:type="spellEnd"/>
      <w:r w:rsidRPr="008251A0">
        <w:rPr>
          <w:szCs w:val="22"/>
          <w:lang w:val="sv-SE"/>
        </w:rPr>
        <w:t xml:space="preserve"> </w:t>
      </w:r>
      <w:proofErr w:type="spellStart"/>
      <w:r w:rsidRPr="008251A0">
        <w:rPr>
          <w:szCs w:val="22"/>
          <w:lang w:val="sv-SE"/>
        </w:rPr>
        <w:t>kommitten</w:t>
      </w:r>
      <w:proofErr w:type="spellEnd"/>
      <w:r w:rsidRPr="008251A0">
        <w:rPr>
          <w:szCs w:val="22"/>
          <w:lang w:val="sv-SE"/>
        </w:rPr>
        <w:t xml:space="preserve">.  Förändringar under innevarande giltighetsperiod kan endast göras av nationella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och </w:t>
      </w:r>
      <w:proofErr w:type="spellStart"/>
      <w:r w:rsidRPr="008251A0">
        <w:rPr>
          <w:szCs w:val="22"/>
          <w:lang w:val="sv-SE"/>
        </w:rPr>
        <w:t>tricking</w:t>
      </w:r>
      <w:proofErr w:type="spellEnd"/>
      <w:r w:rsidRPr="008251A0">
        <w:rPr>
          <w:szCs w:val="22"/>
          <w:lang w:val="sv-SE"/>
        </w:rPr>
        <w:t xml:space="preserve"> </w:t>
      </w:r>
      <w:proofErr w:type="spellStart"/>
      <w:r w:rsidRPr="008251A0">
        <w:rPr>
          <w:szCs w:val="22"/>
          <w:lang w:val="sv-SE"/>
        </w:rPr>
        <w:t>kommitten</w:t>
      </w:r>
      <w:proofErr w:type="spellEnd"/>
      <w:r w:rsidRPr="008251A0">
        <w:rPr>
          <w:szCs w:val="22"/>
          <w:lang w:val="sv-SE"/>
        </w:rPr>
        <w:t xml:space="preserve"> alternativt Gymnastikförbundets generalsekreterare</w:t>
      </w:r>
    </w:p>
    <w:p w14:paraId="7B7FFA8D" w14:textId="77777777" w:rsidR="00DF06A8" w:rsidRPr="008251A0" w:rsidRDefault="00DF06A8" w:rsidP="00DF06A8">
      <w:pPr>
        <w:pStyle w:val="Brdtext"/>
        <w:rPr>
          <w:b/>
          <w:szCs w:val="22"/>
          <w:lang w:val="sv-SE"/>
        </w:rPr>
      </w:pPr>
    </w:p>
    <w:p w14:paraId="00F3C368" w14:textId="0AB963AE" w:rsidR="00DF06A8" w:rsidRPr="008251A0" w:rsidRDefault="00D221B9" w:rsidP="00DF06A8">
      <w:pPr>
        <w:pStyle w:val="Brdtext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Nationella tävlingar</w:t>
      </w:r>
    </w:p>
    <w:p w14:paraId="229C22F5" w14:textId="45166BDD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I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är följande tävlingar klassificerade som Gymnastikförbundets </w:t>
      </w:r>
      <w:r w:rsidR="00D221B9">
        <w:rPr>
          <w:szCs w:val="22"/>
          <w:lang w:val="sv-SE"/>
        </w:rPr>
        <w:t>nationella tävlingar</w:t>
      </w:r>
      <w:r w:rsidRPr="008251A0">
        <w:rPr>
          <w:szCs w:val="22"/>
          <w:lang w:val="sv-SE"/>
        </w:rPr>
        <w:t xml:space="preserve"> Svenska Mästerskapen (SM). Regler för </w:t>
      </w:r>
      <w:r w:rsidR="00C04A36" w:rsidRPr="008251A0">
        <w:rPr>
          <w:szCs w:val="22"/>
          <w:lang w:val="sv-SE"/>
        </w:rPr>
        <w:t>SM</w:t>
      </w:r>
      <w:r w:rsidRPr="008251A0">
        <w:rPr>
          <w:szCs w:val="22"/>
          <w:lang w:val="sv-SE"/>
        </w:rPr>
        <w:t xml:space="preserve"> finns i detta dokument.</w:t>
      </w:r>
    </w:p>
    <w:p w14:paraId="5AF5D0FE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235F8A43" w14:textId="77777777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Tävlingsgrenar</w:t>
      </w:r>
    </w:p>
    <w:p w14:paraId="2347F060" w14:textId="77777777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>Se Tekniskt reglemente.</w:t>
      </w:r>
    </w:p>
    <w:p w14:paraId="19DD6A05" w14:textId="77777777" w:rsidR="00DF06A8" w:rsidRPr="008251A0" w:rsidRDefault="00DF06A8" w:rsidP="00DF06A8">
      <w:pPr>
        <w:pStyle w:val="Brdtext"/>
        <w:rPr>
          <w:sz w:val="28"/>
          <w:szCs w:val="28"/>
          <w:lang w:val="sv-SE"/>
        </w:rPr>
      </w:pPr>
    </w:p>
    <w:p w14:paraId="5E38FECE" w14:textId="77777777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Tävlingsanmälan</w:t>
      </w:r>
    </w:p>
    <w:p w14:paraId="4B941F7E" w14:textId="45D8806D" w:rsidR="00DF06A8" w:rsidRPr="008251A0" w:rsidRDefault="00DF06A8" w:rsidP="00DF06A8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>Anmälningsrutiner</w:t>
      </w:r>
    </w:p>
    <w:p w14:paraId="183095CB" w14:textId="24F9183E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Anmälningar till alla </w:t>
      </w:r>
      <w:r w:rsidR="00D221B9">
        <w:rPr>
          <w:szCs w:val="22"/>
          <w:lang w:val="sv-SE"/>
        </w:rPr>
        <w:t>nationella tävlingar</w:t>
      </w:r>
      <w:r w:rsidRPr="008251A0">
        <w:rPr>
          <w:szCs w:val="22"/>
          <w:lang w:val="sv-SE"/>
        </w:rPr>
        <w:t xml:space="preserve"> i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görs på Gymnastikförbundets hemsida, www.gymnastik.se. Anmälningar till </w:t>
      </w:r>
      <w:r w:rsidR="00D221B9">
        <w:rPr>
          <w:szCs w:val="22"/>
          <w:lang w:val="sv-SE"/>
        </w:rPr>
        <w:t>nationella tävlinga</w:t>
      </w:r>
      <w:r w:rsidRPr="008251A0">
        <w:rPr>
          <w:szCs w:val="22"/>
          <w:lang w:val="sv-SE"/>
        </w:rPr>
        <w:t xml:space="preserve">r ska </w:t>
      </w:r>
      <w:r w:rsidR="00C04A36" w:rsidRPr="008251A0">
        <w:rPr>
          <w:szCs w:val="22"/>
          <w:lang w:val="sv-SE"/>
        </w:rPr>
        <w:t>ske</w:t>
      </w:r>
      <w:r w:rsidRPr="008251A0">
        <w:rPr>
          <w:szCs w:val="22"/>
          <w:lang w:val="sv-SE"/>
        </w:rPr>
        <w:t xml:space="preserve"> </w:t>
      </w:r>
      <w:r w:rsidR="00666A5B" w:rsidRPr="008251A0">
        <w:rPr>
          <w:szCs w:val="22"/>
          <w:lang w:val="sv-SE"/>
        </w:rPr>
        <w:t>fyra</w:t>
      </w:r>
      <w:r w:rsidRPr="008251A0">
        <w:rPr>
          <w:szCs w:val="22"/>
          <w:lang w:val="sv-SE"/>
        </w:rPr>
        <w:t xml:space="preserve"> (</w:t>
      </w:r>
      <w:r w:rsidR="00666A5B" w:rsidRPr="008251A0">
        <w:rPr>
          <w:szCs w:val="22"/>
          <w:lang w:val="sv-SE"/>
        </w:rPr>
        <w:t>4</w:t>
      </w:r>
      <w:r w:rsidRPr="008251A0">
        <w:rPr>
          <w:szCs w:val="22"/>
          <w:lang w:val="sv-SE"/>
        </w:rPr>
        <w:t>) veckor innan respektive rikstävlings första tävlingsdag.</w:t>
      </w:r>
    </w:p>
    <w:p w14:paraId="776B9776" w14:textId="77777777" w:rsidR="00DF06A8" w:rsidRPr="008251A0" w:rsidRDefault="00DF06A8" w:rsidP="00DF06A8">
      <w:pPr>
        <w:pStyle w:val="Brdtext"/>
        <w:rPr>
          <w:sz w:val="28"/>
          <w:szCs w:val="28"/>
          <w:lang w:val="sv-SE"/>
        </w:rPr>
      </w:pPr>
    </w:p>
    <w:p w14:paraId="759E85B9" w14:textId="77777777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Inbjudan</w:t>
      </w:r>
    </w:p>
    <w:p w14:paraId="5D7CEDC9" w14:textId="15A091F1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Senast två (2) månader före respektive </w:t>
      </w:r>
      <w:r w:rsidR="00D221B9">
        <w:rPr>
          <w:szCs w:val="22"/>
          <w:lang w:val="sv-SE"/>
        </w:rPr>
        <w:t>nationell tävling</w:t>
      </w:r>
      <w:r w:rsidRPr="008251A0">
        <w:rPr>
          <w:szCs w:val="22"/>
          <w:lang w:val="sv-SE"/>
        </w:rPr>
        <w:t xml:space="preserve"> ska en inbjudan publiceras på www.gymnastik.se med information om tävlingsdatum, plats (ort och lokal), arrangör, </w:t>
      </w:r>
      <w:proofErr w:type="spellStart"/>
      <w:r w:rsidR="00C04A36" w:rsidRPr="008251A0">
        <w:rPr>
          <w:szCs w:val="22"/>
          <w:lang w:val="sv-SE"/>
        </w:rPr>
        <w:t>ev</w:t>
      </w:r>
      <w:proofErr w:type="spellEnd"/>
      <w:r w:rsidR="00C04A36" w:rsidRPr="008251A0">
        <w:rPr>
          <w:szCs w:val="22"/>
          <w:lang w:val="sv-SE"/>
        </w:rPr>
        <w:t xml:space="preserve"> </w:t>
      </w:r>
      <w:r w:rsidRPr="008251A0">
        <w:rPr>
          <w:szCs w:val="22"/>
          <w:lang w:val="sv-SE"/>
        </w:rPr>
        <w:t>anmälningsavgifter och avvikelser från bedömningsreglementet och andra tävlingsbestämmelser.</w:t>
      </w:r>
    </w:p>
    <w:p w14:paraId="1CBB214C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51F91BF4" w14:textId="77777777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PM</w:t>
      </w:r>
    </w:p>
    <w:p w14:paraId="5CB23415" w14:textId="6776898D" w:rsidR="00DF06A8" w:rsidRPr="008251A0" w:rsidRDefault="00DF06A8" w:rsidP="00DF06A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Senast tre (3) veckor före respektive </w:t>
      </w:r>
      <w:r w:rsidR="00D221B9">
        <w:rPr>
          <w:szCs w:val="22"/>
          <w:lang w:val="sv-SE"/>
        </w:rPr>
        <w:t>nationell tävling</w:t>
      </w:r>
      <w:r w:rsidRPr="008251A0">
        <w:rPr>
          <w:szCs w:val="22"/>
          <w:lang w:val="sv-SE"/>
        </w:rPr>
        <w:t xml:space="preserve"> ska samtliga anmälda deltagare/föreningar tillsändas ett PM med information om tävlingens genomförande.</w:t>
      </w:r>
    </w:p>
    <w:p w14:paraId="76D6820D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0DEBE878" w14:textId="513D7E08" w:rsidR="00DF06A8" w:rsidRPr="008251A0" w:rsidRDefault="00666A5B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Försäkring</w:t>
      </w:r>
    </w:p>
    <w:p w14:paraId="774D41AD" w14:textId="47E8BF96" w:rsidR="00EC3FB6" w:rsidRPr="008251A0" w:rsidRDefault="00EC3FB6" w:rsidP="00EC3FB6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Alla deltagare på </w:t>
      </w:r>
      <w:r w:rsidR="00D221B9">
        <w:rPr>
          <w:szCs w:val="22"/>
          <w:lang w:val="sv-SE"/>
        </w:rPr>
        <w:t xml:space="preserve">nationella tävlingar </w:t>
      </w:r>
      <w:r w:rsidRPr="008251A0">
        <w:rPr>
          <w:szCs w:val="22"/>
          <w:lang w:val="sv-SE"/>
        </w:rPr>
        <w:t>ska ha tävlingsförsäkring (även kallad tävlingslicens).</w:t>
      </w:r>
    </w:p>
    <w:p w14:paraId="2E420ADA" w14:textId="00F2A269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36A71D12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22F577B5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5674BF1B" w14:textId="77777777" w:rsidR="00DF06A8" w:rsidRPr="008251A0" w:rsidRDefault="00DF06A8" w:rsidP="00DF06A8">
      <w:pPr>
        <w:pStyle w:val="Brdtext"/>
        <w:rPr>
          <w:szCs w:val="22"/>
          <w:lang w:val="sv-SE"/>
        </w:rPr>
      </w:pPr>
    </w:p>
    <w:p w14:paraId="44130724" w14:textId="3DFE0E3B" w:rsidR="00DF06A8" w:rsidRPr="008251A0" w:rsidRDefault="00DF06A8" w:rsidP="00DF06A8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Domare</w:t>
      </w:r>
    </w:p>
    <w:p w14:paraId="1F1064D2" w14:textId="40B4B8AD" w:rsidR="00EC3FB6" w:rsidRPr="008251A0" w:rsidRDefault="00EC3FB6" w:rsidP="00EC3FB6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Den nationella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Pr="008251A0">
        <w:rPr>
          <w:szCs w:val="22"/>
          <w:lang w:val="sv-SE"/>
        </w:rPr>
        <w:t xml:space="preserve"> och </w:t>
      </w:r>
      <w:proofErr w:type="spellStart"/>
      <w:r w:rsidRPr="008251A0">
        <w:rPr>
          <w:szCs w:val="22"/>
          <w:lang w:val="sv-SE"/>
        </w:rPr>
        <w:t>tricking</w:t>
      </w:r>
      <w:proofErr w:type="spellEnd"/>
      <w:r w:rsidRPr="008251A0">
        <w:rPr>
          <w:szCs w:val="22"/>
          <w:lang w:val="sv-SE"/>
        </w:rPr>
        <w:t xml:space="preserve"> kommittén </w:t>
      </w:r>
      <w:r w:rsidR="00D221B9">
        <w:rPr>
          <w:szCs w:val="22"/>
          <w:lang w:val="sv-SE"/>
        </w:rPr>
        <w:t xml:space="preserve">tillsätter </w:t>
      </w:r>
      <w:r w:rsidRPr="008251A0">
        <w:rPr>
          <w:szCs w:val="22"/>
          <w:lang w:val="sv-SE"/>
        </w:rPr>
        <w:t>domare utifrån tävlingsnivå och utbildning på domarna.</w:t>
      </w:r>
    </w:p>
    <w:p w14:paraId="52F883E3" w14:textId="03717F4F" w:rsidR="00EC3FB6" w:rsidRPr="008251A0" w:rsidRDefault="00EC3FB6" w:rsidP="00EC3FB6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Domare på en </w:t>
      </w:r>
      <w:r w:rsidR="00D221B9">
        <w:rPr>
          <w:szCs w:val="22"/>
          <w:lang w:val="sv-SE"/>
        </w:rPr>
        <w:t>nationell tävling</w:t>
      </w:r>
      <w:r w:rsidRPr="008251A0">
        <w:rPr>
          <w:szCs w:val="22"/>
          <w:lang w:val="sv-SE"/>
        </w:rPr>
        <w:t xml:space="preserve"> ska vara 18 år fyllda.</w:t>
      </w:r>
    </w:p>
    <w:p w14:paraId="22E86CC4" w14:textId="42045908" w:rsidR="00EC3FB6" w:rsidRPr="008251A0" w:rsidRDefault="00EC3FB6" w:rsidP="00EC3FB6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Innan varje </w:t>
      </w:r>
      <w:r w:rsidR="00D221B9">
        <w:rPr>
          <w:szCs w:val="22"/>
          <w:lang w:val="sv-SE"/>
        </w:rPr>
        <w:t>nationell tävling</w:t>
      </w:r>
      <w:r w:rsidRPr="008251A0">
        <w:rPr>
          <w:szCs w:val="22"/>
          <w:lang w:val="sv-SE"/>
        </w:rPr>
        <w:t xml:space="preserve"> ska utvalda domare träffas fysiskt eller digitalt.</w:t>
      </w:r>
    </w:p>
    <w:p w14:paraId="7B997EEE" w14:textId="77777777" w:rsidR="00DF06A8" w:rsidRPr="008251A0" w:rsidRDefault="00DF06A8" w:rsidP="006A5BD8">
      <w:pPr>
        <w:pStyle w:val="Brdtext"/>
        <w:rPr>
          <w:b/>
          <w:szCs w:val="22"/>
          <w:lang w:val="sv-SE"/>
        </w:rPr>
      </w:pPr>
    </w:p>
    <w:p w14:paraId="546E8D50" w14:textId="23A81156" w:rsidR="00EC3FB6" w:rsidRPr="00D221B9" w:rsidRDefault="00E7094A" w:rsidP="00EC3FB6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Tävlingsdeltagande</w:t>
      </w:r>
      <w:r w:rsidR="00EC3FB6" w:rsidRPr="008251A0">
        <w:rPr>
          <w:szCs w:val="22"/>
          <w:lang w:val="sv-SE"/>
        </w:rPr>
        <w:br/>
        <w:t>Alla deltagare som är fyllda 13 år får delta i rikstävlingar, tjejer och killar kan tävla mot varandra.</w:t>
      </w:r>
      <w:r w:rsidR="00D221B9">
        <w:rPr>
          <w:szCs w:val="22"/>
          <w:lang w:val="sv-SE"/>
        </w:rPr>
        <w:t xml:space="preserve"> </w:t>
      </w:r>
      <w:r w:rsidR="00D221B9" w:rsidRPr="008251A0">
        <w:rPr>
          <w:szCs w:val="22"/>
          <w:lang w:val="sv-SE"/>
        </w:rPr>
        <w:t>Se även tekniskt reglemente.</w:t>
      </w:r>
    </w:p>
    <w:p w14:paraId="624DB48E" w14:textId="77777777" w:rsidR="00E7094A" w:rsidRPr="008251A0" w:rsidRDefault="00E7094A" w:rsidP="006A5BD8">
      <w:pPr>
        <w:pStyle w:val="Brdtext"/>
        <w:rPr>
          <w:b/>
          <w:szCs w:val="22"/>
          <w:lang w:val="sv-SE"/>
        </w:rPr>
      </w:pPr>
    </w:p>
    <w:p w14:paraId="45BB4E44" w14:textId="3DB66EB4" w:rsidR="00D36C1C" w:rsidRPr="008251A0" w:rsidRDefault="00D36C1C" w:rsidP="00E7094A">
      <w:pPr>
        <w:pStyle w:val="Brdtext"/>
        <w:rPr>
          <w:szCs w:val="22"/>
          <w:lang w:val="sv-SE"/>
        </w:rPr>
      </w:pPr>
    </w:p>
    <w:p w14:paraId="17FE2659" w14:textId="77777777" w:rsidR="00D36C1C" w:rsidRPr="008251A0" w:rsidRDefault="00D36C1C" w:rsidP="00D36C1C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Tävlingsgenomförandet</w:t>
      </w:r>
    </w:p>
    <w:p w14:paraId="0C11ECA4" w14:textId="77777777" w:rsidR="00D36C1C" w:rsidRPr="008251A0" w:rsidRDefault="00D36C1C" w:rsidP="00D36C1C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 xml:space="preserve">Utformning av </w:t>
      </w:r>
      <w:proofErr w:type="spellStart"/>
      <w:r w:rsidRPr="008251A0">
        <w:rPr>
          <w:b/>
          <w:szCs w:val="22"/>
          <w:lang w:val="sv-SE"/>
        </w:rPr>
        <w:t>run</w:t>
      </w:r>
      <w:proofErr w:type="spellEnd"/>
    </w:p>
    <w:p w14:paraId="26B00DEC" w14:textId="70497A0B" w:rsidR="00D36C1C" w:rsidRPr="008251A0" w:rsidRDefault="00D36C1C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En tävling avgörs med hjälp av </w:t>
      </w:r>
      <w:proofErr w:type="spellStart"/>
      <w:r w:rsidRPr="008251A0">
        <w:rPr>
          <w:szCs w:val="22"/>
          <w:lang w:val="sv-SE"/>
        </w:rPr>
        <w:t>runs</w:t>
      </w:r>
      <w:proofErr w:type="spellEnd"/>
      <w:r w:rsidRPr="008251A0">
        <w:rPr>
          <w:szCs w:val="22"/>
          <w:lang w:val="sv-SE"/>
        </w:rPr>
        <w:t>.  Ett “</w:t>
      </w:r>
      <w:proofErr w:type="spellStart"/>
      <w:r w:rsidRPr="008251A0">
        <w:rPr>
          <w:szCs w:val="22"/>
          <w:lang w:val="sv-SE"/>
        </w:rPr>
        <w:t>run</w:t>
      </w:r>
      <w:proofErr w:type="spellEnd"/>
      <w:r w:rsidRPr="008251A0">
        <w:rPr>
          <w:szCs w:val="22"/>
          <w:lang w:val="sv-SE"/>
        </w:rPr>
        <w:t>” är max 60 sekunder</w:t>
      </w:r>
      <w:r w:rsidR="00751795" w:rsidRPr="008251A0">
        <w:rPr>
          <w:szCs w:val="22"/>
          <w:lang w:val="sv-SE"/>
        </w:rPr>
        <w:t xml:space="preserve"> men minst 30 sekunder</w:t>
      </w:r>
      <w:r w:rsidRPr="008251A0">
        <w:rPr>
          <w:szCs w:val="22"/>
          <w:lang w:val="sv-SE"/>
        </w:rPr>
        <w:t xml:space="preserve"> där utövaren visar vad den kan göra</w:t>
      </w:r>
      <w:r w:rsidR="00EC3FB6" w:rsidRPr="008251A0">
        <w:rPr>
          <w:szCs w:val="22"/>
          <w:lang w:val="sv-SE"/>
        </w:rPr>
        <w:t xml:space="preserve"> </w:t>
      </w:r>
      <w:r w:rsidRPr="008251A0">
        <w:rPr>
          <w:szCs w:val="22"/>
          <w:lang w:val="sv-SE"/>
        </w:rPr>
        <w:t xml:space="preserve">ensam på tävlingsarenan. </w:t>
      </w:r>
    </w:p>
    <w:p w14:paraId="4B12CF01" w14:textId="77777777" w:rsidR="00D36C1C" w:rsidRPr="008251A0" w:rsidRDefault="00D36C1C" w:rsidP="00D36C1C">
      <w:pPr>
        <w:pStyle w:val="Brdtext"/>
        <w:rPr>
          <w:szCs w:val="22"/>
          <w:lang w:val="sv-SE"/>
        </w:rPr>
      </w:pPr>
    </w:p>
    <w:p w14:paraId="2B9C4304" w14:textId="77777777" w:rsidR="00D36C1C" w:rsidRPr="008251A0" w:rsidRDefault="00D36C1C" w:rsidP="00D36C1C">
      <w:pPr>
        <w:pStyle w:val="Brdtext"/>
        <w:rPr>
          <w:b/>
          <w:szCs w:val="22"/>
        </w:rPr>
      </w:pPr>
      <w:r w:rsidRPr="008251A0">
        <w:rPr>
          <w:b/>
          <w:szCs w:val="22"/>
        </w:rPr>
        <w:t>Final run</w:t>
      </w:r>
    </w:p>
    <w:p w14:paraId="24C3A847" w14:textId="5FE16028" w:rsidR="00D36C1C" w:rsidRDefault="00751795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Sex deltagare </w:t>
      </w:r>
      <w:r w:rsidR="00D36C1C" w:rsidRPr="008251A0">
        <w:rPr>
          <w:szCs w:val="22"/>
          <w:lang w:val="sv-SE"/>
        </w:rPr>
        <w:t xml:space="preserve">går vidare till ett “final </w:t>
      </w:r>
      <w:proofErr w:type="spellStart"/>
      <w:r w:rsidR="00D36C1C" w:rsidRPr="008251A0">
        <w:rPr>
          <w:szCs w:val="22"/>
          <w:lang w:val="sv-SE"/>
        </w:rPr>
        <w:t>run</w:t>
      </w:r>
      <w:proofErr w:type="spellEnd"/>
      <w:r w:rsidRPr="008251A0">
        <w:rPr>
          <w:szCs w:val="22"/>
          <w:lang w:val="sv-SE"/>
        </w:rPr>
        <w:t>”</w:t>
      </w:r>
      <w:r w:rsidR="00D36C1C" w:rsidRPr="008251A0">
        <w:rPr>
          <w:szCs w:val="22"/>
          <w:lang w:val="sv-SE"/>
        </w:rPr>
        <w:t xml:space="preserve">. Poängen har då </w:t>
      </w:r>
      <w:proofErr w:type="gramStart"/>
      <w:r w:rsidR="00D36C1C" w:rsidRPr="008251A0">
        <w:rPr>
          <w:szCs w:val="22"/>
          <w:lang w:val="sv-SE"/>
        </w:rPr>
        <w:t>nollställs</w:t>
      </w:r>
      <w:proofErr w:type="gramEnd"/>
      <w:r w:rsidR="00D36C1C" w:rsidRPr="008251A0">
        <w:rPr>
          <w:szCs w:val="22"/>
          <w:lang w:val="sv-SE"/>
        </w:rPr>
        <w:t xml:space="preserve"> och det bästa “final-runnet” vinner tävlingen.</w:t>
      </w:r>
    </w:p>
    <w:p w14:paraId="6432D058" w14:textId="0C6FBCCE" w:rsidR="00D221B9" w:rsidRDefault="00D221B9" w:rsidP="00D36C1C">
      <w:pPr>
        <w:pStyle w:val="Brdtext"/>
        <w:rPr>
          <w:szCs w:val="22"/>
          <w:lang w:val="sv-SE"/>
        </w:rPr>
      </w:pPr>
    </w:p>
    <w:p w14:paraId="74E64E57" w14:textId="6C104990" w:rsidR="00D221B9" w:rsidRPr="008251A0" w:rsidRDefault="00D221B9" w:rsidP="00D221B9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>Kvalificering till SM</w:t>
      </w:r>
    </w:p>
    <w:p w14:paraId="42584356" w14:textId="77777777" w:rsidR="00D221B9" w:rsidRPr="008251A0" w:rsidRDefault="00D221B9" w:rsidP="00D221B9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Kvalificering kan ske via kvaltävlingar och/eller genom </w:t>
      </w:r>
      <w:proofErr w:type="spellStart"/>
      <w:r w:rsidRPr="008251A0">
        <w:rPr>
          <w:szCs w:val="22"/>
          <w:lang w:val="sv-SE"/>
        </w:rPr>
        <w:t>videokval</w:t>
      </w:r>
      <w:proofErr w:type="spellEnd"/>
      <w:r w:rsidRPr="008251A0">
        <w:rPr>
          <w:szCs w:val="22"/>
          <w:lang w:val="sv-SE"/>
        </w:rPr>
        <w:t xml:space="preserve">. </w:t>
      </w:r>
    </w:p>
    <w:p w14:paraId="4F1C0B17" w14:textId="77777777" w:rsidR="00D221B9" w:rsidRPr="008251A0" w:rsidRDefault="00D221B9" w:rsidP="00D221B9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Om kvaltävlingar sker går de deltagare som kvalificerat sig till ett finalrun vidare till SM. </w:t>
      </w:r>
    </w:p>
    <w:p w14:paraId="35AACF7A" w14:textId="36D15532" w:rsidR="00D221B9" w:rsidRPr="008251A0" w:rsidRDefault="00D221B9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Antal deltagare på </w:t>
      </w:r>
      <w:r>
        <w:rPr>
          <w:szCs w:val="22"/>
          <w:lang w:val="sv-SE"/>
        </w:rPr>
        <w:t>en nationell tävling</w:t>
      </w:r>
      <w:r w:rsidRPr="008251A0">
        <w:rPr>
          <w:b/>
          <w:szCs w:val="22"/>
          <w:lang w:val="sv-SE"/>
        </w:rPr>
        <w:t xml:space="preserve"> </w:t>
      </w:r>
      <w:r w:rsidRPr="008251A0">
        <w:rPr>
          <w:szCs w:val="22"/>
          <w:lang w:val="sv-SE"/>
        </w:rPr>
        <w:t xml:space="preserve">får inte överstiga 20 personer. </w:t>
      </w:r>
    </w:p>
    <w:p w14:paraId="31C77057" w14:textId="4B2D98D7" w:rsidR="00D36C1C" w:rsidRPr="008251A0" w:rsidRDefault="00D36C1C" w:rsidP="00D36C1C">
      <w:pPr>
        <w:pStyle w:val="Brdtext"/>
        <w:rPr>
          <w:szCs w:val="22"/>
          <w:lang w:val="sv-SE"/>
        </w:rPr>
      </w:pPr>
    </w:p>
    <w:p w14:paraId="42544382" w14:textId="023D9F68" w:rsidR="00D36C1C" w:rsidRPr="008251A0" w:rsidRDefault="00D36C1C" w:rsidP="00D36C1C">
      <w:pPr>
        <w:pStyle w:val="Brdtext"/>
        <w:rPr>
          <w:b/>
          <w:sz w:val="28"/>
          <w:szCs w:val="28"/>
          <w:lang w:val="sv-SE"/>
        </w:rPr>
      </w:pPr>
      <w:r w:rsidRPr="008251A0">
        <w:rPr>
          <w:b/>
          <w:sz w:val="28"/>
          <w:szCs w:val="28"/>
          <w:lang w:val="sv-SE"/>
        </w:rPr>
        <w:t>Bedömning</w:t>
      </w:r>
    </w:p>
    <w:p w14:paraId="35AEBB6D" w14:textId="77777777" w:rsidR="00D36C1C" w:rsidRPr="008251A0" w:rsidRDefault="00D36C1C" w:rsidP="00D36C1C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>Poängsystem</w:t>
      </w:r>
    </w:p>
    <w:p w14:paraId="0B591F57" w14:textId="5B98A3FE" w:rsidR="00D36C1C" w:rsidRPr="008251A0" w:rsidRDefault="00D36C1C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Varje domare belönar </w:t>
      </w:r>
      <w:r w:rsidR="00751795" w:rsidRPr="008251A0">
        <w:rPr>
          <w:szCs w:val="22"/>
          <w:lang w:val="sv-SE"/>
        </w:rPr>
        <w:t>deltagaren</w:t>
      </w:r>
      <w:r w:rsidRPr="008251A0">
        <w:rPr>
          <w:szCs w:val="22"/>
          <w:lang w:val="sv-SE"/>
        </w:rPr>
        <w:t xml:space="preserve"> prestation med 1 till 100 poäng i </w:t>
      </w:r>
      <w:r w:rsidR="00751795" w:rsidRPr="008251A0">
        <w:rPr>
          <w:szCs w:val="22"/>
          <w:lang w:val="sv-SE"/>
        </w:rPr>
        <w:t>en</w:t>
      </w:r>
      <w:r w:rsidRPr="008251A0">
        <w:rPr>
          <w:szCs w:val="22"/>
          <w:lang w:val="sv-SE"/>
        </w:rPr>
        <w:t xml:space="preserve"> </w:t>
      </w:r>
      <w:r w:rsidR="00751795" w:rsidRPr="008251A0">
        <w:rPr>
          <w:szCs w:val="22"/>
          <w:lang w:val="sv-SE"/>
        </w:rPr>
        <w:t xml:space="preserve">utvald </w:t>
      </w:r>
      <w:r w:rsidR="001E7C7C" w:rsidRPr="008251A0">
        <w:rPr>
          <w:szCs w:val="22"/>
          <w:lang w:val="sv-SE"/>
        </w:rPr>
        <w:t xml:space="preserve">kategori. </w:t>
      </w:r>
      <w:bookmarkStart w:id="4" w:name="_GoBack"/>
      <w:bookmarkEnd w:id="4"/>
      <w:r w:rsidR="001E7C7C" w:rsidRPr="008251A0">
        <w:rPr>
          <w:szCs w:val="22"/>
          <w:lang w:val="sv-SE"/>
        </w:rPr>
        <w:t>5</w:t>
      </w:r>
      <w:r w:rsidRPr="008251A0">
        <w:rPr>
          <w:szCs w:val="22"/>
          <w:lang w:val="sv-SE"/>
        </w:rPr>
        <w:t xml:space="preserve"> kateg</w:t>
      </w:r>
      <w:r w:rsidR="001E7C7C" w:rsidRPr="008251A0">
        <w:rPr>
          <w:szCs w:val="22"/>
          <w:lang w:val="sv-SE"/>
        </w:rPr>
        <w:t>orier ger en total maxpoäng på 5</w:t>
      </w:r>
      <w:r w:rsidRPr="008251A0">
        <w:rPr>
          <w:szCs w:val="22"/>
          <w:lang w:val="sv-SE"/>
        </w:rPr>
        <w:t>00</w:t>
      </w:r>
      <w:r w:rsidR="00751795" w:rsidRPr="008251A0">
        <w:rPr>
          <w:szCs w:val="22"/>
          <w:lang w:val="sv-SE"/>
        </w:rPr>
        <w:t xml:space="preserve"> poäng</w:t>
      </w:r>
      <w:r w:rsidRPr="008251A0">
        <w:rPr>
          <w:szCs w:val="22"/>
          <w:lang w:val="sv-SE"/>
        </w:rPr>
        <w:t>.</w:t>
      </w:r>
    </w:p>
    <w:p w14:paraId="7513FECE" w14:textId="77777777" w:rsidR="00D36C1C" w:rsidRPr="008251A0" w:rsidRDefault="00D36C1C" w:rsidP="00D36C1C">
      <w:pPr>
        <w:pStyle w:val="Brdtext"/>
        <w:rPr>
          <w:szCs w:val="22"/>
          <w:lang w:val="sv-SE"/>
        </w:rPr>
      </w:pPr>
    </w:p>
    <w:p w14:paraId="1B231980" w14:textId="77777777" w:rsidR="00D36C1C" w:rsidRPr="008251A0" w:rsidRDefault="00D36C1C" w:rsidP="00D36C1C">
      <w:pPr>
        <w:pStyle w:val="Brdtext"/>
        <w:rPr>
          <w:b/>
          <w:szCs w:val="22"/>
          <w:lang w:val="sv-SE"/>
        </w:rPr>
      </w:pPr>
      <w:r w:rsidRPr="008251A0">
        <w:rPr>
          <w:b/>
          <w:szCs w:val="22"/>
          <w:lang w:val="sv-SE"/>
        </w:rPr>
        <w:t xml:space="preserve">Bedömningskriterier i tävlingsmomentet </w:t>
      </w:r>
    </w:p>
    <w:p w14:paraId="71D64E21" w14:textId="0EBFB9EF" w:rsidR="00751795" w:rsidRPr="008251A0" w:rsidRDefault="00D36C1C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De kategorierna som domarna bedömer är </w:t>
      </w:r>
      <w:proofErr w:type="spellStart"/>
      <w:r w:rsidRPr="008251A0">
        <w:rPr>
          <w:szCs w:val="22"/>
          <w:lang w:val="sv-SE"/>
        </w:rPr>
        <w:t>Flow</w:t>
      </w:r>
      <w:proofErr w:type="spellEnd"/>
      <w:r w:rsidRPr="008251A0">
        <w:rPr>
          <w:szCs w:val="22"/>
          <w:lang w:val="sv-SE"/>
        </w:rPr>
        <w:t>, Kreativitet, Svårighetsgrad</w:t>
      </w:r>
      <w:r w:rsidR="001E7C7C" w:rsidRPr="008251A0">
        <w:rPr>
          <w:szCs w:val="22"/>
          <w:lang w:val="sv-SE"/>
        </w:rPr>
        <w:t xml:space="preserve">, </w:t>
      </w:r>
      <w:r w:rsidRPr="008251A0">
        <w:rPr>
          <w:szCs w:val="22"/>
          <w:lang w:val="sv-SE"/>
        </w:rPr>
        <w:t>Utförande</w:t>
      </w:r>
      <w:r w:rsidR="001E7C7C" w:rsidRPr="008251A0">
        <w:rPr>
          <w:szCs w:val="22"/>
          <w:lang w:val="sv-SE"/>
        </w:rPr>
        <w:t xml:space="preserve"> och Helhet</w:t>
      </w:r>
      <w:r w:rsidR="00751795" w:rsidRPr="008251A0">
        <w:rPr>
          <w:szCs w:val="22"/>
          <w:lang w:val="sv-SE"/>
        </w:rPr>
        <w:t>.</w:t>
      </w:r>
    </w:p>
    <w:p w14:paraId="63110C22" w14:textId="77777777" w:rsidR="00751795" w:rsidRPr="008251A0" w:rsidRDefault="00751795" w:rsidP="00D36C1C">
      <w:pPr>
        <w:pStyle w:val="Brdtext"/>
        <w:rPr>
          <w:szCs w:val="22"/>
          <w:lang w:val="sv-SE"/>
        </w:rPr>
      </w:pPr>
    </w:p>
    <w:p w14:paraId="2C96164C" w14:textId="458038D5" w:rsidR="00D36C1C" w:rsidRPr="008251A0" w:rsidRDefault="00D36C1C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 </w:t>
      </w:r>
    </w:p>
    <w:p w14:paraId="240FD9F5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  <w:proofErr w:type="spellStart"/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lastRenderedPageBreak/>
        <w:t>Flow</w:t>
      </w:r>
      <w:proofErr w:type="spellEnd"/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t>:</w:t>
      </w:r>
    </w:p>
    <w:p w14:paraId="0F295C08" w14:textId="070FD663" w:rsidR="00EC3FB6" w:rsidRPr="008251A0" w:rsidRDefault="009B13F4" w:rsidP="009C2917">
      <w:pPr>
        <w:numPr>
          <w:ilvl w:val="0"/>
          <w:numId w:val="3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 xml:space="preserve">Deltagaren 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 xml:space="preserve">har ett flyt </w:t>
      </w:r>
    </w:p>
    <w:p w14:paraId="27B41C60" w14:textId="60A2F300" w:rsidR="009B13F4" w:rsidRPr="008251A0" w:rsidRDefault="009B13F4" w:rsidP="009C2917">
      <w:pPr>
        <w:numPr>
          <w:ilvl w:val="0"/>
          <w:numId w:val="3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Rörelserna ska upplevas naturligt utförda</w:t>
      </w:r>
    </w:p>
    <w:p w14:paraId="40BC5215" w14:textId="77777777" w:rsidR="00EC3FB6" w:rsidRPr="008251A0" w:rsidRDefault="00EC3FB6" w:rsidP="009C2917">
      <w:pPr>
        <w:numPr>
          <w:ilvl w:val="0"/>
          <w:numId w:val="3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kopplas samman och flyter ihop med varandra</w:t>
      </w:r>
    </w:p>
    <w:p w14:paraId="13A5CBCB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</w:p>
    <w:p w14:paraId="5A87EE41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t>Kreativitet:</w:t>
      </w:r>
    </w:p>
    <w:p w14:paraId="2BCC26B4" w14:textId="77777777" w:rsidR="00EC3FB6" w:rsidRPr="008251A0" w:rsidRDefault="00EC3FB6" w:rsidP="009C2917">
      <w:pPr>
        <w:numPr>
          <w:ilvl w:val="0"/>
          <w:numId w:val="4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är nytänkande</w:t>
      </w:r>
    </w:p>
    <w:p w14:paraId="51F5A13B" w14:textId="6FEDEECA" w:rsidR="00EC3FB6" w:rsidRPr="008251A0" w:rsidRDefault="009B13F4" w:rsidP="009C2917">
      <w:pPr>
        <w:numPr>
          <w:ilvl w:val="0"/>
          <w:numId w:val="4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Deltagaren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 xml:space="preserve"> visar på en unik stil</w:t>
      </w:r>
    </w:p>
    <w:p w14:paraId="5737261B" w14:textId="6896395C" w:rsidR="00EC3FB6" w:rsidRPr="008251A0" w:rsidRDefault="00EC3FB6" w:rsidP="009C2917">
      <w:pPr>
        <w:numPr>
          <w:ilvl w:val="0"/>
          <w:numId w:val="4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 xml:space="preserve">Ytor/väggar/objekt/hinder nyttjas på ett </w:t>
      </w:r>
      <w:r w:rsidR="009B13F4" w:rsidRPr="008251A0">
        <w:rPr>
          <w:rFonts w:eastAsia="Times New Roman" w:cs="Arial"/>
          <w:color w:val="000000"/>
          <w:szCs w:val="22"/>
          <w:lang w:val="sv-SE" w:eastAsia="sv-SE"/>
        </w:rPr>
        <w:t>nytänkande sätt</w:t>
      </w:r>
    </w:p>
    <w:p w14:paraId="7D9079C0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</w:p>
    <w:p w14:paraId="2A9BACDE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t>Svårighetsgrad:</w:t>
      </w:r>
    </w:p>
    <w:p w14:paraId="31438CB4" w14:textId="16CD9E60" w:rsidR="00EC3FB6" w:rsidRPr="008251A0" w:rsidRDefault="00EC3FB6" w:rsidP="009C2917">
      <w:pPr>
        <w:numPr>
          <w:ilvl w:val="0"/>
          <w:numId w:val="5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utförs i tät följd</w:t>
      </w:r>
    </w:p>
    <w:p w14:paraId="077996E2" w14:textId="027639DB" w:rsidR="00EC3FB6" w:rsidRPr="008251A0" w:rsidRDefault="00EC3FB6" w:rsidP="009C2917">
      <w:pPr>
        <w:numPr>
          <w:ilvl w:val="0"/>
          <w:numId w:val="5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är tekniskt avancerade</w:t>
      </w:r>
      <w:r w:rsidR="009B13F4" w:rsidRPr="008251A0">
        <w:rPr>
          <w:rFonts w:eastAsia="Times New Roman" w:cs="Arial"/>
          <w:color w:val="000000"/>
          <w:szCs w:val="22"/>
          <w:lang w:val="sv-SE" w:eastAsia="sv-SE"/>
        </w:rPr>
        <w:t xml:space="preserve"> i rotationer, längd, höjd och flöde</w:t>
      </w:r>
    </w:p>
    <w:p w14:paraId="6F5E42BB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</w:p>
    <w:p w14:paraId="0E32EDDB" w14:textId="77777777" w:rsidR="00EC3FB6" w:rsidRPr="008251A0" w:rsidRDefault="00EC3FB6" w:rsidP="00EC3FB6">
      <w:pPr>
        <w:rPr>
          <w:rFonts w:eastAsia="Times New Roman" w:cs="Times New Roman"/>
          <w:sz w:val="24"/>
          <w:lang w:val="sv-SE" w:eastAsia="sv-SE"/>
        </w:rPr>
      </w:pPr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t>Utförande:</w:t>
      </w:r>
    </w:p>
    <w:p w14:paraId="52DBB004" w14:textId="77777777" w:rsidR="00EC3FB6" w:rsidRPr="008251A0" w:rsidRDefault="00EC3FB6" w:rsidP="009C291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utförs med säkerhet och god marginal</w:t>
      </w:r>
    </w:p>
    <w:p w14:paraId="50FC71E7" w14:textId="7AE9CC2D" w:rsidR="00EC3FB6" w:rsidRPr="008251A0" w:rsidRDefault="009B13F4" w:rsidP="009C291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 xml:space="preserve">Deltagaren 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>landar rörelse</w:t>
      </w:r>
      <w:r w:rsidRPr="008251A0">
        <w:rPr>
          <w:rFonts w:eastAsia="Times New Roman" w:cs="Arial"/>
          <w:color w:val="000000"/>
          <w:szCs w:val="22"/>
          <w:lang w:val="sv-SE" w:eastAsia="sv-SE"/>
        </w:rPr>
        <w:t>n</w:t>
      </w:r>
    </w:p>
    <w:p w14:paraId="7FAA8CB2" w14:textId="0E2865A3" w:rsidR="00EC3FB6" w:rsidRPr="008251A0" w:rsidRDefault="009B13F4" w:rsidP="009C291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Deltagaren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 xml:space="preserve"> visar bra kontroll i </w:t>
      </w:r>
      <w:r w:rsidRPr="008251A0">
        <w:rPr>
          <w:rFonts w:eastAsia="Times New Roman" w:cs="Arial"/>
          <w:color w:val="000000"/>
          <w:szCs w:val="22"/>
          <w:lang w:val="sv-SE" w:eastAsia="sv-SE"/>
        </w:rPr>
        <w:t xml:space="preserve">sin ansats, 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>luft</w:t>
      </w:r>
      <w:r w:rsidRPr="008251A0">
        <w:rPr>
          <w:rFonts w:eastAsia="Times New Roman" w:cs="Arial"/>
          <w:color w:val="000000"/>
          <w:szCs w:val="22"/>
          <w:lang w:val="sv-SE" w:eastAsia="sv-SE"/>
        </w:rPr>
        <w:t>färd</w:t>
      </w:r>
      <w:r w:rsidR="00EC3FB6" w:rsidRPr="008251A0">
        <w:rPr>
          <w:rFonts w:eastAsia="Times New Roman" w:cs="Arial"/>
          <w:color w:val="000000"/>
          <w:szCs w:val="22"/>
          <w:lang w:val="sv-SE" w:eastAsia="sv-SE"/>
        </w:rPr>
        <w:t xml:space="preserve"> och landning</w:t>
      </w:r>
    </w:p>
    <w:p w14:paraId="10101E0E" w14:textId="54B12E0E" w:rsidR="001E7C7C" w:rsidRPr="008251A0" w:rsidRDefault="00EC3FB6" w:rsidP="001E7C7C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  <w:r w:rsidRPr="008251A0">
        <w:rPr>
          <w:rFonts w:eastAsia="Times New Roman" w:cs="Arial"/>
          <w:color w:val="000000"/>
          <w:szCs w:val="22"/>
          <w:lang w:val="sv-SE" w:eastAsia="sv-SE"/>
        </w:rPr>
        <w:t>Rörelser är graciösa</w:t>
      </w:r>
    </w:p>
    <w:p w14:paraId="2C40C09B" w14:textId="77777777" w:rsidR="001E7C7C" w:rsidRPr="008251A0" w:rsidRDefault="001E7C7C" w:rsidP="001E7C7C">
      <w:pPr>
        <w:textAlignment w:val="baseline"/>
        <w:rPr>
          <w:rFonts w:eastAsia="Times New Roman" w:cs="Arial"/>
          <w:color w:val="000000"/>
          <w:szCs w:val="22"/>
          <w:lang w:val="sv-SE" w:eastAsia="sv-SE"/>
        </w:rPr>
      </w:pPr>
    </w:p>
    <w:p w14:paraId="2BC6B288" w14:textId="3446465F" w:rsidR="001E7C7C" w:rsidRPr="008251A0" w:rsidRDefault="001E7C7C" w:rsidP="001E7C7C">
      <w:pPr>
        <w:rPr>
          <w:rFonts w:eastAsia="Times New Roman" w:cs="Times New Roman"/>
          <w:sz w:val="24"/>
          <w:lang w:val="sv-SE" w:eastAsia="sv-SE"/>
        </w:rPr>
      </w:pPr>
      <w:r w:rsidRPr="008251A0">
        <w:rPr>
          <w:rFonts w:eastAsia="Times New Roman" w:cs="Arial"/>
          <w:b/>
          <w:bCs/>
          <w:color w:val="000000"/>
          <w:szCs w:val="22"/>
          <w:lang w:val="sv-SE" w:eastAsia="sv-SE"/>
        </w:rPr>
        <w:t>Helhet</w:t>
      </w:r>
    </w:p>
    <w:p w14:paraId="6FD9E37A" w14:textId="028087E5" w:rsidR="001E7C7C" w:rsidRPr="008251A0" w:rsidRDefault="001E7C7C" w:rsidP="001E7C7C">
      <w:pPr>
        <w:pStyle w:val="Liststycke"/>
        <w:numPr>
          <w:ilvl w:val="0"/>
          <w:numId w:val="7"/>
        </w:numPr>
        <w:textAlignment w:val="baseline"/>
        <w:rPr>
          <w:rFonts w:ascii="Palatino Linotype" w:eastAsia="Times New Roman" w:hAnsi="Palatino Linotype" w:cs="Arial"/>
          <w:color w:val="000000"/>
          <w:lang w:eastAsia="sv-SE"/>
        </w:rPr>
      </w:pPr>
      <w:r w:rsidRPr="008251A0">
        <w:rPr>
          <w:rFonts w:ascii="Palatino Linotype" w:eastAsia="Times New Roman" w:hAnsi="Palatino Linotype" w:cs="Arial"/>
          <w:color w:val="000000"/>
          <w:lang w:eastAsia="sv-SE"/>
        </w:rPr>
        <w:t>Deltagaren påvisar färdighet i samtliga kategorier</w:t>
      </w:r>
    </w:p>
    <w:p w14:paraId="175271D9" w14:textId="4EC82901" w:rsidR="001E7C7C" w:rsidRPr="008251A0" w:rsidRDefault="001E7C7C" w:rsidP="001E7C7C">
      <w:pPr>
        <w:pStyle w:val="Liststycke"/>
        <w:numPr>
          <w:ilvl w:val="0"/>
          <w:numId w:val="7"/>
        </w:numPr>
        <w:textAlignment w:val="baseline"/>
        <w:rPr>
          <w:rFonts w:ascii="Palatino Linotype" w:eastAsia="Times New Roman" w:hAnsi="Palatino Linotype" w:cs="Arial"/>
          <w:color w:val="000000"/>
          <w:lang w:eastAsia="sv-SE"/>
        </w:rPr>
      </w:pPr>
      <w:r w:rsidRPr="008251A0">
        <w:rPr>
          <w:rFonts w:ascii="Palatino Linotype" w:eastAsia="Times New Roman" w:hAnsi="Palatino Linotype" w:cs="Arial"/>
          <w:color w:val="000000"/>
          <w:lang w:eastAsia="sv-SE"/>
        </w:rPr>
        <w:t>Deltagaren uppfyller samtliga kategorier på ett balanserat sätt</w:t>
      </w:r>
    </w:p>
    <w:p w14:paraId="785A00BF" w14:textId="77777777" w:rsidR="00D36C1C" w:rsidRPr="008251A0" w:rsidRDefault="00D36C1C" w:rsidP="00D36C1C">
      <w:pPr>
        <w:pStyle w:val="Brdtext"/>
        <w:rPr>
          <w:szCs w:val="22"/>
          <w:lang w:val="sv-SE"/>
        </w:rPr>
      </w:pPr>
    </w:p>
    <w:p w14:paraId="2FDB934D" w14:textId="77777777" w:rsidR="00D36C1C" w:rsidRPr="008251A0" w:rsidRDefault="00D36C1C" w:rsidP="00D36C1C">
      <w:pPr>
        <w:pStyle w:val="Brdtext"/>
        <w:rPr>
          <w:b/>
          <w:szCs w:val="22"/>
        </w:rPr>
      </w:pPr>
      <w:r w:rsidRPr="008251A0">
        <w:rPr>
          <w:b/>
          <w:szCs w:val="22"/>
        </w:rPr>
        <w:t xml:space="preserve">Presentation av </w:t>
      </w:r>
      <w:proofErr w:type="spellStart"/>
      <w:r w:rsidRPr="008251A0">
        <w:rPr>
          <w:b/>
          <w:szCs w:val="22"/>
        </w:rPr>
        <w:t>bedömning</w:t>
      </w:r>
      <w:proofErr w:type="spellEnd"/>
    </w:p>
    <w:p w14:paraId="15AECAD1" w14:textId="77B62013" w:rsidR="00D36C1C" w:rsidRPr="008251A0" w:rsidRDefault="00D36C1C" w:rsidP="00D36C1C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Alla domare presenterar sina poäng efter varje avslutat </w:t>
      </w:r>
      <w:proofErr w:type="spellStart"/>
      <w:r w:rsidRPr="008251A0">
        <w:rPr>
          <w:szCs w:val="22"/>
          <w:lang w:val="sv-SE"/>
        </w:rPr>
        <w:t>run</w:t>
      </w:r>
      <w:proofErr w:type="spellEnd"/>
      <w:r w:rsidR="009B13F4" w:rsidRPr="008251A0">
        <w:rPr>
          <w:szCs w:val="22"/>
          <w:lang w:val="sv-SE"/>
        </w:rPr>
        <w:t xml:space="preserve">. I </w:t>
      </w:r>
      <w:proofErr w:type="spellStart"/>
      <w:r w:rsidR="009B13F4" w:rsidRPr="008251A0">
        <w:rPr>
          <w:szCs w:val="22"/>
          <w:lang w:val="sv-SE"/>
        </w:rPr>
        <w:t>finalrunet</w:t>
      </w:r>
      <w:proofErr w:type="spellEnd"/>
      <w:r w:rsidR="009B13F4" w:rsidRPr="008251A0">
        <w:rPr>
          <w:szCs w:val="22"/>
          <w:lang w:val="sv-SE"/>
        </w:rPr>
        <w:t xml:space="preserve"> presenteras poängen efter alla genomförda </w:t>
      </w:r>
      <w:proofErr w:type="spellStart"/>
      <w:r w:rsidR="009B13F4" w:rsidRPr="008251A0">
        <w:rPr>
          <w:szCs w:val="22"/>
          <w:lang w:val="sv-SE"/>
        </w:rPr>
        <w:t>run</w:t>
      </w:r>
      <w:proofErr w:type="spellEnd"/>
      <w:r w:rsidR="009B13F4" w:rsidRPr="008251A0">
        <w:rPr>
          <w:szCs w:val="22"/>
          <w:lang w:val="sv-SE"/>
        </w:rPr>
        <w:t>.</w:t>
      </w:r>
    </w:p>
    <w:p w14:paraId="6472E753" w14:textId="77777777" w:rsidR="006A5BD8" w:rsidRPr="008251A0" w:rsidRDefault="006A5BD8" w:rsidP="006A5BD8">
      <w:pPr>
        <w:pStyle w:val="Brdtext"/>
        <w:rPr>
          <w:b/>
          <w:szCs w:val="22"/>
          <w:lang w:val="sv-SE"/>
        </w:rPr>
      </w:pPr>
    </w:p>
    <w:p w14:paraId="59B6DE27" w14:textId="4514705F" w:rsidR="00BF2CE0" w:rsidRPr="008251A0" w:rsidRDefault="006D6870" w:rsidP="006A5BD8">
      <w:pPr>
        <w:pStyle w:val="Brdtext"/>
        <w:rPr>
          <w:b/>
          <w:sz w:val="28"/>
          <w:szCs w:val="28"/>
          <w:lang w:val="sv-SE"/>
        </w:rPr>
      </w:pPr>
      <w:proofErr w:type="spellStart"/>
      <w:r w:rsidRPr="008251A0">
        <w:rPr>
          <w:b/>
          <w:sz w:val="28"/>
          <w:szCs w:val="28"/>
          <w:lang w:val="sv-SE"/>
        </w:rPr>
        <w:t>Tävling</w:t>
      </w:r>
      <w:r w:rsidR="0065683B" w:rsidRPr="008251A0">
        <w:rPr>
          <w:b/>
          <w:sz w:val="28"/>
          <w:szCs w:val="28"/>
          <w:lang w:val="sv-SE"/>
        </w:rPr>
        <w:t>bana</w:t>
      </w:r>
      <w:proofErr w:type="spellEnd"/>
    </w:p>
    <w:p w14:paraId="0EECC898" w14:textId="01ADE763" w:rsidR="00771C51" w:rsidRPr="008251A0" w:rsidRDefault="00BF2CE0" w:rsidP="006A5BD8">
      <w:pPr>
        <w:pStyle w:val="Brdtext"/>
        <w:rPr>
          <w:szCs w:val="22"/>
          <w:lang w:val="sv-SE"/>
        </w:rPr>
      </w:pPr>
      <w:r w:rsidRPr="008251A0">
        <w:rPr>
          <w:szCs w:val="22"/>
          <w:lang w:val="sv-SE"/>
        </w:rPr>
        <w:t xml:space="preserve">En </w:t>
      </w:r>
      <w:proofErr w:type="spellStart"/>
      <w:r w:rsidRPr="008251A0">
        <w:rPr>
          <w:szCs w:val="22"/>
          <w:lang w:val="sv-SE"/>
        </w:rPr>
        <w:t>parkour</w:t>
      </w:r>
      <w:proofErr w:type="spellEnd"/>
      <w:r w:rsidR="0065683B" w:rsidRPr="008251A0">
        <w:rPr>
          <w:szCs w:val="22"/>
          <w:lang w:val="sv-SE"/>
        </w:rPr>
        <w:t xml:space="preserve"> bana</w:t>
      </w:r>
      <w:r w:rsidR="00DD1B16" w:rsidRPr="008251A0">
        <w:rPr>
          <w:szCs w:val="22"/>
          <w:lang w:val="sv-SE"/>
        </w:rPr>
        <w:t xml:space="preserve"> </w:t>
      </w:r>
      <w:r w:rsidR="008A4028" w:rsidRPr="008251A0">
        <w:rPr>
          <w:szCs w:val="22"/>
          <w:lang w:val="sv-SE"/>
        </w:rPr>
        <w:t xml:space="preserve">ska vara </w:t>
      </w:r>
      <w:r w:rsidR="0065683B" w:rsidRPr="008251A0">
        <w:rPr>
          <w:szCs w:val="22"/>
          <w:lang w:val="sv-SE"/>
        </w:rPr>
        <w:t xml:space="preserve">säker, utmanande och om möjligt </w:t>
      </w:r>
      <w:proofErr w:type="spellStart"/>
      <w:r w:rsidR="0065683B" w:rsidRPr="008251A0">
        <w:rPr>
          <w:szCs w:val="22"/>
          <w:lang w:val="sv-SE"/>
        </w:rPr>
        <w:t>nytja</w:t>
      </w:r>
      <w:proofErr w:type="spellEnd"/>
      <w:r w:rsidR="0065683B" w:rsidRPr="008251A0">
        <w:rPr>
          <w:szCs w:val="22"/>
          <w:lang w:val="sv-SE"/>
        </w:rPr>
        <w:t xml:space="preserve"> en </w:t>
      </w:r>
      <w:r w:rsidR="008A4028" w:rsidRPr="008251A0">
        <w:rPr>
          <w:szCs w:val="22"/>
          <w:lang w:val="sv-SE"/>
        </w:rPr>
        <w:t>naturlig miljö</w:t>
      </w:r>
      <w:r w:rsidR="0065683B" w:rsidRPr="008251A0">
        <w:rPr>
          <w:szCs w:val="22"/>
          <w:lang w:val="sv-SE"/>
        </w:rPr>
        <w:t xml:space="preserve">. För att uppmuntra kreativitet och utveckling bör en bana </w:t>
      </w:r>
      <w:r w:rsidR="008A4028" w:rsidRPr="008251A0">
        <w:rPr>
          <w:szCs w:val="22"/>
          <w:lang w:val="sv-SE"/>
        </w:rPr>
        <w:t>se</w:t>
      </w:r>
      <w:r w:rsidR="00DD1B16" w:rsidRPr="008251A0">
        <w:rPr>
          <w:szCs w:val="22"/>
          <w:lang w:val="sv-SE"/>
        </w:rPr>
        <w:t xml:space="preserve"> olika ut </w:t>
      </w:r>
      <w:r w:rsidR="00F42614" w:rsidRPr="008251A0">
        <w:rPr>
          <w:szCs w:val="22"/>
          <w:lang w:val="sv-SE"/>
        </w:rPr>
        <w:t xml:space="preserve">i </w:t>
      </w:r>
      <w:r w:rsidR="00DD1B16" w:rsidRPr="008251A0">
        <w:rPr>
          <w:szCs w:val="22"/>
          <w:lang w:val="sv-SE"/>
        </w:rPr>
        <w:t>form och storlek</w:t>
      </w:r>
      <w:r w:rsidR="0065683B" w:rsidRPr="008251A0">
        <w:rPr>
          <w:szCs w:val="22"/>
          <w:lang w:val="sv-SE"/>
        </w:rPr>
        <w:t xml:space="preserve">. </w:t>
      </w:r>
    </w:p>
    <w:bookmarkEnd w:id="3"/>
    <w:p w14:paraId="3C25EBC1" w14:textId="0E245B76" w:rsidR="00256FAB" w:rsidRPr="006A5BD8" w:rsidRDefault="00256FAB" w:rsidP="006A5BD8">
      <w:pPr>
        <w:pStyle w:val="Brdtext"/>
        <w:rPr>
          <w:szCs w:val="22"/>
          <w:lang w:val="sv-SE"/>
        </w:rPr>
      </w:pPr>
    </w:p>
    <w:sectPr w:rsidR="00256FAB" w:rsidRPr="006A5BD8" w:rsidSect="005638E7">
      <w:footerReference w:type="default" r:id="rId10"/>
      <w:footerReference w:type="first" r:id="rId11"/>
      <w:pgSz w:w="11900" w:h="16840"/>
      <w:pgMar w:top="1072" w:right="1418" w:bottom="1134" w:left="1418" w:header="1134" w:footer="79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22C1" w14:textId="77777777" w:rsidR="008F654B" w:rsidRDefault="008F654B" w:rsidP="00A51774">
      <w:r>
        <w:separator/>
      </w:r>
    </w:p>
  </w:endnote>
  <w:endnote w:type="continuationSeparator" w:id="0">
    <w:p w14:paraId="2CAD8361" w14:textId="77777777" w:rsidR="008F654B" w:rsidRDefault="008F654B" w:rsidP="00A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F44B" w14:textId="6A801475" w:rsidR="005638E7" w:rsidRDefault="005638E7" w:rsidP="00771C51">
    <w:pPr>
      <w:pStyle w:val="Sidfot"/>
      <w:jc w:val="center"/>
    </w:pPr>
  </w:p>
  <w:p w14:paraId="41FD3FE4" w14:textId="2B6206FD" w:rsidR="00243A51" w:rsidRPr="001C0275" w:rsidRDefault="00243A51" w:rsidP="001C0275">
    <w:pPr>
      <w:pStyle w:val="p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06C0" w14:textId="59CA4EB2" w:rsidR="00243A51" w:rsidRDefault="005638E7" w:rsidP="003D6529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t>1</w:t>
    </w:r>
  </w:p>
  <w:p w14:paraId="1BC2D78F" w14:textId="77777777" w:rsidR="00243A51" w:rsidRPr="001C0275" w:rsidRDefault="00243A51" w:rsidP="001C0275">
    <w:pPr>
      <w:pStyle w:val="p1"/>
      <w:ind w:right="360"/>
    </w:pPr>
    <w:r>
      <w:rPr>
        <w:noProof/>
        <w:lang w:val="sv-SE" w:eastAsia="zh-CN"/>
      </w:rPr>
      <w:drawing>
        <wp:inline distT="0" distB="0" distL="0" distR="0" wp14:anchorId="2D3C9AA3" wp14:editId="09053097">
          <wp:extent cx="2659212" cy="359900"/>
          <wp:effectExtent l="0" t="0" r="0" b="0"/>
          <wp:docPr id="10" name="Bildobjekt 10" descr="/Users/hampusnilsson/Dropbox (HellstenKom)/#HK Team Folder/Gymnastikförbundet/Grafisk profil –/GF_Handbok_2017/GF logga/PNG/GF-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04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870D" w14:textId="77777777" w:rsidR="008F654B" w:rsidRDefault="008F654B" w:rsidP="00A51774">
      <w:r>
        <w:separator/>
      </w:r>
    </w:p>
  </w:footnote>
  <w:footnote w:type="continuationSeparator" w:id="0">
    <w:p w14:paraId="68BD48F2" w14:textId="77777777" w:rsidR="008F654B" w:rsidRDefault="008F654B" w:rsidP="00A5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C44"/>
    <w:multiLevelType w:val="hybridMultilevel"/>
    <w:tmpl w:val="23AC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C6E"/>
    <w:multiLevelType w:val="hybridMultilevel"/>
    <w:tmpl w:val="F2C61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6A9"/>
    <w:multiLevelType w:val="multilevel"/>
    <w:tmpl w:val="792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034F8"/>
    <w:multiLevelType w:val="multilevel"/>
    <w:tmpl w:val="A6A4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57860"/>
    <w:multiLevelType w:val="multilevel"/>
    <w:tmpl w:val="C8969FB4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16A5C61"/>
    <w:multiLevelType w:val="multilevel"/>
    <w:tmpl w:val="719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F1355"/>
    <w:multiLevelType w:val="multilevel"/>
    <w:tmpl w:val="CB48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AE"/>
    <w:rsid w:val="00005DE6"/>
    <w:rsid w:val="00031947"/>
    <w:rsid w:val="000472FB"/>
    <w:rsid w:val="00060ECA"/>
    <w:rsid w:val="0006460D"/>
    <w:rsid w:val="00067D2E"/>
    <w:rsid w:val="0009107B"/>
    <w:rsid w:val="000B32F8"/>
    <w:rsid w:val="000B7D2F"/>
    <w:rsid w:val="000D418D"/>
    <w:rsid w:val="000D4AB4"/>
    <w:rsid w:val="00106028"/>
    <w:rsid w:val="00110DD9"/>
    <w:rsid w:val="001136FB"/>
    <w:rsid w:val="0017702A"/>
    <w:rsid w:val="00186163"/>
    <w:rsid w:val="0018674E"/>
    <w:rsid w:val="0019742D"/>
    <w:rsid w:val="001A6F5F"/>
    <w:rsid w:val="001B2208"/>
    <w:rsid w:val="001C0275"/>
    <w:rsid w:val="001D6EF7"/>
    <w:rsid w:val="001E7C7C"/>
    <w:rsid w:val="002011D3"/>
    <w:rsid w:val="00216FD4"/>
    <w:rsid w:val="002177A7"/>
    <w:rsid w:val="0022435C"/>
    <w:rsid w:val="00227042"/>
    <w:rsid w:val="00235BD8"/>
    <w:rsid w:val="00243A51"/>
    <w:rsid w:val="002467D4"/>
    <w:rsid w:val="00252F70"/>
    <w:rsid w:val="00256FAB"/>
    <w:rsid w:val="00260172"/>
    <w:rsid w:val="00266C15"/>
    <w:rsid w:val="0027183A"/>
    <w:rsid w:val="00287B1B"/>
    <w:rsid w:val="002A2717"/>
    <w:rsid w:val="002C3DC5"/>
    <w:rsid w:val="002D1816"/>
    <w:rsid w:val="002D6A9B"/>
    <w:rsid w:val="002F346A"/>
    <w:rsid w:val="002F6373"/>
    <w:rsid w:val="00314981"/>
    <w:rsid w:val="003443CE"/>
    <w:rsid w:val="0034614B"/>
    <w:rsid w:val="00373EBA"/>
    <w:rsid w:val="003848B6"/>
    <w:rsid w:val="00385F73"/>
    <w:rsid w:val="00395A26"/>
    <w:rsid w:val="003A1907"/>
    <w:rsid w:val="003C37D0"/>
    <w:rsid w:val="003D6529"/>
    <w:rsid w:val="003E16AE"/>
    <w:rsid w:val="003F7266"/>
    <w:rsid w:val="00406FB3"/>
    <w:rsid w:val="00433602"/>
    <w:rsid w:val="00441E0C"/>
    <w:rsid w:val="0045135F"/>
    <w:rsid w:val="0045755A"/>
    <w:rsid w:val="00460E06"/>
    <w:rsid w:val="00464285"/>
    <w:rsid w:val="0047694E"/>
    <w:rsid w:val="004865A5"/>
    <w:rsid w:val="00496036"/>
    <w:rsid w:val="004A07A9"/>
    <w:rsid w:val="004C184B"/>
    <w:rsid w:val="004D055A"/>
    <w:rsid w:val="004F349F"/>
    <w:rsid w:val="0050008B"/>
    <w:rsid w:val="00527EB1"/>
    <w:rsid w:val="005638E7"/>
    <w:rsid w:val="00564754"/>
    <w:rsid w:val="00571E99"/>
    <w:rsid w:val="00572E4A"/>
    <w:rsid w:val="0058589D"/>
    <w:rsid w:val="005A4D30"/>
    <w:rsid w:val="005B0623"/>
    <w:rsid w:val="005B7DC8"/>
    <w:rsid w:val="005C113B"/>
    <w:rsid w:val="005C6CE2"/>
    <w:rsid w:val="005D22F7"/>
    <w:rsid w:val="00607B05"/>
    <w:rsid w:val="0065683B"/>
    <w:rsid w:val="006607C7"/>
    <w:rsid w:val="00666A5B"/>
    <w:rsid w:val="00680610"/>
    <w:rsid w:val="006963AB"/>
    <w:rsid w:val="006A5BD8"/>
    <w:rsid w:val="006B06A5"/>
    <w:rsid w:val="006C5CCB"/>
    <w:rsid w:val="006D0972"/>
    <w:rsid w:val="006D18D7"/>
    <w:rsid w:val="006D4C37"/>
    <w:rsid w:val="006D6870"/>
    <w:rsid w:val="006E7C1E"/>
    <w:rsid w:val="00717CF0"/>
    <w:rsid w:val="0072152B"/>
    <w:rsid w:val="00751795"/>
    <w:rsid w:val="00751C34"/>
    <w:rsid w:val="00771C51"/>
    <w:rsid w:val="007759B6"/>
    <w:rsid w:val="007832B8"/>
    <w:rsid w:val="007B430A"/>
    <w:rsid w:val="007B659A"/>
    <w:rsid w:val="007C02C7"/>
    <w:rsid w:val="007D2560"/>
    <w:rsid w:val="007D3B6D"/>
    <w:rsid w:val="007D55C8"/>
    <w:rsid w:val="007E6790"/>
    <w:rsid w:val="007F7509"/>
    <w:rsid w:val="0080226D"/>
    <w:rsid w:val="00802EAF"/>
    <w:rsid w:val="00811FE8"/>
    <w:rsid w:val="00817818"/>
    <w:rsid w:val="008251A0"/>
    <w:rsid w:val="008808C7"/>
    <w:rsid w:val="0089115E"/>
    <w:rsid w:val="00896A27"/>
    <w:rsid w:val="008A1102"/>
    <w:rsid w:val="008A4028"/>
    <w:rsid w:val="008B5FC9"/>
    <w:rsid w:val="008C009A"/>
    <w:rsid w:val="008C6F39"/>
    <w:rsid w:val="008D29F1"/>
    <w:rsid w:val="008D2E90"/>
    <w:rsid w:val="008E6426"/>
    <w:rsid w:val="008F654B"/>
    <w:rsid w:val="00925DA9"/>
    <w:rsid w:val="00926820"/>
    <w:rsid w:val="009330E8"/>
    <w:rsid w:val="00957167"/>
    <w:rsid w:val="00967DF0"/>
    <w:rsid w:val="009B13F4"/>
    <w:rsid w:val="009B3B04"/>
    <w:rsid w:val="009B6C99"/>
    <w:rsid w:val="009C2917"/>
    <w:rsid w:val="009C42D5"/>
    <w:rsid w:val="009C6599"/>
    <w:rsid w:val="009F3A84"/>
    <w:rsid w:val="009F72DE"/>
    <w:rsid w:val="00A03244"/>
    <w:rsid w:val="00A24A19"/>
    <w:rsid w:val="00A26172"/>
    <w:rsid w:val="00A51774"/>
    <w:rsid w:val="00A63F04"/>
    <w:rsid w:val="00A63FBE"/>
    <w:rsid w:val="00A7606A"/>
    <w:rsid w:val="00A92AB9"/>
    <w:rsid w:val="00AA01BA"/>
    <w:rsid w:val="00AB3006"/>
    <w:rsid w:val="00AB3273"/>
    <w:rsid w:val="00AC3713"/>
    <w:rsid w:val="00AC5BA7"/>
    <w:rsid w:val="00B01AE5"/>
    <w:rsid w:val="00B62389"/>
    <w:rsid w:val="00B872BB"/>
    <w:rsid w:val="00B90701"/>
    <w:rsid w:val="00B91994"/>
    <w:rsid w:val="00BB455B"/>
    <w:rsid w:val="00BE6175"/>
    <w:rsid w:val="00BF2CE0"/>
    <w:rsid w:val="00BF6FEB"/>
    <w:rsid w:val="00C04A36"/>
    <w:rsid w:val="00C056C0"/>
    <w:rsid w:val="00C22E6E"/>
    <w:rsid w:val="00C9543A"/>
    <w:rsid w:val="00CA2881"/>
    <w:rsid w:val="00CB639B"/>
    <w:rsid w:val="00D221B9"/>
    <w:rsid w:val="00D2795F"/>
    <w:rsid w:val="00D27AE7"/>
    <w:rsid w:val="00D3273F"/>
    <w:rsid w:val="00D36C1C"/>
    <w:rsid w:val="00D41A4B"/>
    <w:rsid w:val="00D552F5"/>
    <w:rsid w:val="00D56FD2"/>
    <w:rsid w:val="00D601B6"/>
    <w:rsid w:val="00D61F70"/>
    <w:rsid w:val="00DD1B16"/>
    <w:rsid w:val="00DD42DF"/>
    <w:rsid w:val="00DF06A8"/>
    <w:rsid w:val="00E131EB"/>
    <w:rsid w:val="00E20198"/>
    <w:rsid w:val="00E20A1F"/>
    <w:rsid w:val="00E47BA9"/>
    <w:rsid w:val="00E540A5"/>
    <w:rsid w:val="00E55224"/>
    <w:rsid w:val="00E7094A"/>
    <w:rsid w:val="00E76C3D"/>
    <w:rsid w:val="00E827E1"/>
    <w:rsid w:val="00E85F26"/>
    <w:rsid w:val="00EA1ECD"/>
    <w:rsid w:val="00EA28B5"/>
    <w:rsid w:val="00EB4ECB"/>
    <w:rsid w:val="00EC3FB6"/>
    <w:rsid w:val="00EC6EA4"/>
    <w:rsid w:val="00F244E1"/>
    <w:rsid w:val="00F36598"/>
    <w:rsid w:val="00F36722"/>
    <w:rsid w:val="00F42614"/>
    <w:rsid w:val="00F53DD3"/>
    <w:rsid w:val="00F55ED4"/>
    <w:rsid w:val="00F6357A"/>
    <w:rsid w:val="00F735FF"/>
    <w:rsid w:val="00F82CE6"/>
    <w:rsid w:val="00FC46A5"/>
    <w:rsid w:val="00FF1A49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7D54"/>
  <w15:chartTrackingRefBased/>
  <w15:docId w15:val="{C63531F7-F77A-432F-AE94-81AA6354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A51774"/>
    <w:rPr>
      <w:rFonts w:ascii="Palatino Linotype" w:hAnsi="Palatino Linotype"/>
      <w:sz w:val="22"/>
      <w:lang w:val="en-US"/>
    </w:rPr>
  </w:style>
  <w:style w:type="paragraph" w:styleId="Rubrik1">
    <w:name w:val="heading 1"/>
    <w:basedOn w:val="Normal"/>
    <w:next w:val="Normal"/>
    <w:link w:val="Rubrik1Char"/>
    <w:qFormat/>
    <w:rsid w:val="009B3B04"/>
    <w:pPr>
      <w:numPr>
        <w:numId w:val="1"/>
      </w:numPr>
      <w:spacing w:before="240" w:after="120"/>
      <w:outlineLvl w:val="0"/>
    </w:pPr>
    <w:rPr>
      <w:sz w:val="32"/>
    </w:rPr>
  </w:style>
  <w:style w:type="paragraph" w:styleId="Rubrik2">
    <w:name w:val="heading 2"/>
    <w:next w:val="Normal"/>
    <w:link w:val="Rubrik2Char"/>
    <w:unhideWhenUsed/>
    <w:qFormat/>
    <w:rsid w:val="009B3B04"/>
    <w:pPr>
      <w:numPr>
        <w:ilvl w:val="1"/>
        <w:numId w:val="1"/>
      </w:numPr>
      <w:spacing w:before="240" w:after="240"/>
      <w:outlineLvl w:val="1"/>
    </w:pPr>
    <w:rPr>
      <w:rFonts w:ascii="Palatino Linotype" w:hAnsi="Palatino Linotype"/>
      <w:bCs/>
      <w:sz w:val="28"/>
      <w:lang w:val="en-US"/>
    </w:rPr>
  </w:style>
  <w:style w:type="paragraph" w:styleId="Rubrik3">
    <w:name w:val="heading 3"/>
    <w:basedOn w:val="Rubrik2"/>
    <w:next w:val="Normal"/>
    <w:link w:val="Rubrik3Char"/>
    <w:unhideWhenUsed/>
    <w:qFormat/>
    <w:rsid w:val="009B3B04"/>
    <w:pPr>
      <w:keepNext/>
      <w:keepLines/>
      <w:numPr>
        <w:ilvl w:val="2"/>
      </w:numPr>
      <w:spacing w:before="160" w:after="120"/>
      <w:outlineLvl w:val="2"/>
    </w:pPr>
    <w:rPr>
      <w:rFonts w:eastAsiaTheme="majorEastAsia" w:cstheme="majorBidi"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41E0C"/>
    <w:pPr>
      <w:keepNext/>
      <w:keepLines/>
      <w:numPr>
        <w:ilvl w:val="3"/>
        <w:numId w:val="1"/>
      </w:numPr>
      <w:spacing w:before="40" w:after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D4A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4E7D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D4A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45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D4A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453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D4A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D4A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9B3B04"/>
    <w:rPr>
      <w:rFonts w:ascii="Palatino Linotype" w:eastAsiaTheme="majorEastAsia" w:hAnsi="Palatino Linotype" w:cstheme="majorBidi"/>
      <w:bCs/>
      <w:color w:val="000000" w:themeColor="text1"/>
      <w:lang w:val="en-US"/>
    </w:rPr>
  </w:style>
  <w:style w:type="paragraph" w:customStyle="1" w:styleId="p1">
    <w:name w:val="p1"/>
    <w:basedOn w:val="Normal"/>
    <w:rsid w:val="00D601B6"/>
    <w:pPr>
      <w:jc w:val="center"/>
    </w:pPr>
    <w:rPr>
      <w:rFonts w:ascii="Palatino" w:hAnsi="Palatino" w:cs="Times New Roman"/>
      <w:color w:val="007FB6"/>
      <w:sz w:val="9"/>
      <w:szCs w:val="9"/>
      <w:lang w:eastAsia="sv-SE"/>
    </w:rPr>
  </w:style>
  <w:style w:type="character" w:customStyle="1" w:styleId="Rubrik1Char">
    <w:name w:val="Rubrik 1 Char"/>
    <w:basedOn w:val="Standardstycketeckensnitt"/>
    <w:link w:val="Rubrik1"/>
    <w:rsid w:val="009B3B04"/>
    <w:rPr>
      <w:rFonts w:ascii="Palatino Linotype" w:hAnsi="Palatino Linotype"/>
      <w:sz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9B3B04"/>
    <w:rPr>
      <w:rFonts w:ascii="Palatino Linotype" w:hAnsi="Palatino Linotype"/>
      <w:bCs/>
      <w:sz w:val="28"/>
      <w:lang w:val="en-US"/>
    </w:rPr>
  </w:style>
  <w:style w:type="character" w:styleId="Betoning">
    <w:name w:val="Emphasis"/>
    <w:uiPriority w:val="20"/>
    <w:rsid w:val="001A6F5F"/>
    <w:rPr>
      <w:i/>
      <w:iCs/>
    </w:rPr>
  </w:style>
  <w:style w:type="paragraph" w:styleId="Rubrik">
    <w:name w:val="Title"/>
    <w:basedOn w:val="Rubrik1"/>
    <w:next w:val="Normal"/>
    <w:link w:val="RubrikChar"/>
    <w:uiPriority w:val="10"/>
    <w:qFormat/>
    <w:rsid w:val="003C37D0"/>
    <w:pPr>
      <w:spacing w:before="360" w:after="360"/>
    </w:pPr>
    <w:rPr>
      <w:rFonts w:ascii="Arial" w:hAnsi="Arial"/>
    </w:rPr>
  </w:style>
  <w:style w:type="character" w:customStyle="1" w:styleId="RubrikChar">
    <w:name w:val="Rubrik Char"/>
    <w:basedOn w:val="Standardstycketeckensnitt"/>
    <w:link w:val="Rubrik"/>
    <w:uiPriority w:val="10"/>
    <w:rsid w:val="003C37D0"/>
    <w:rPr>
      <w:rFonts w:ascii="Arial" w:hAnsi="Arial"/>
      <w:sz w:val="32"/>
      <w:lang w:val="en-US"/>
    </w:rPr>
  </w:style>
  <w:style w:type="paragraph" w:customStyle="1" w:styleId="Kursivbildtext">
    <w:name w:val="Kursiv bildtext"/>
    <w:basedOn w:val="Normal"/>
    <w:qFormat/>
    <w:rsid w:val="003E16AE"/>
    <w:rPr>
      <w:i/>
      <w:iCs/>
      <w:sz w:val="18"/>
    </w:rPr>
  </w:style>
  <w:style w:type="paragraph" w:styleId="Sidhuvud">
    <w:name w:val="header"/>
    <w:basedOn w:val="Normal"/>
    <w:link w:val="SidhuvudChar"/>
    <w:unhideWhenUsed/>
    <w:rsid w:val="00395A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5A26"/>
    <w:rPr>
      <w:rFonts w:ascii="Palatino Linotype" w:hAnsi="Palatino Linotype"/>
      <w:sz w:val="22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395A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5A26"/>
    <w:rPr>
      <w:rFonts w:ascii="Palatino Linotype" w:hAnsi="Palatino Linotype"/>
      <w:sz w:val="22"/>
      <w:lang w:val="en-US"/>
    </w:rPr>
  </w:style>
  <w:style w:type="character" w:styleId="Sidnummer">
    <w:name w:val="page number"/>
    <w:basedOn w:val="Standardstycketeckensnitt"/>
    <w:unhideWhenUsed/>
    <w:rsid w:val="00D56FD2"/>
  </w:style>
  <w:style w:type="paragraph" w:styleId="Underrubrik">
    <w:name w:val="Subtitle"/>
    <w:basedOn w:val="Rubrik"/>
    <w:next w:val="Normal"/>
    <w:link w:val="UnderrubrikChar"/>
    <w:uiPriority w:val="11"/>
    <w:qFormat/>
    <w:rsid w:val="009B3B04"/>
    <w:pPr>
      <w:numPr>
        <w:numId w:val="0"/>
      </w:numPr>
    </w:pPr>
    <w:rPr>
      <w:rFonts w:ascii="Palatino Linotype" w:hAnsi="Palatino Linotype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3B04"/>
    <w:rPr>
      <w:rFonts w:ascii="Palatino Linotype" w:hAnsi="Palatino Linotype"/>
      <w:sz w:val="36"/>
      <w:lang w:val="en-US"/>
    </w:rPr>
  </w:style>
  <w:style w:type="paragraph" w:styleId="Brdtext">
    <w:name w:val="Body Text"/>
    <w:basedOn w:val="Normal"/>
    <w:link w:val="BrdtextChar"/>
    <w:uiPriority w:val="99"/>
    <w:unhideWhenUsed/>
    <w:qFormat/>
    <w:rsid w:val="008808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8808C7"/>
    <w:rPr>
      <w:rFonts w:ascii="Palatino Linotype" w:hAnsi="Palatino Linotype"/>
      <w:sz w:val="22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FC46A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FC46A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FC46A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FC46A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FC46A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FC46A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FC46A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FC46A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FC46A5"/>
    <w:pPr>
      <w:ind w:left="1980" w:hanging="220"/>
    </w:pPr>
  </w:style>
  <w:style w:type="paragraph" w:styleId="Indexrubrik">
    <w:name w:val="index heading"/>
    <w:basedOn w:val="Normal"/>
    <w:next w:val="Index1"/>
    <w:uiPriority w:val="99"/>
    <w:unhideWhenUsed/>
    <w:rsid w:val="00FC46A5"/>
  </w:style>
  <w:style w:type="paragraph" w:styleId="Innehll1">
    <w:name w:val="toc 1"/>
    <w:basedOn w:val="Normal"/>
    <w:next w:val="Normal"/>
    <w:autoRedefine/>
    <w:uiPriority w:val="39"/>
    <w:unhideWhenUsed/>
    <w:rsid w:val="003C37D0"/>
    <w:pPr>
      <w:spacing w:before="120"/>
    </w:pPr>
    <w:rPr>
      <w:rFonts w:ascii="Arial" w:hAnsi="Arial"/>
      <w:bCs/>
    </w:rPr>
  </w:style>
  <w:style w:type="paragraph" w:styleId="Innehll2">
    <w:name w:val="toc 2"/>
    <w:basedOn w:val="Normal"/>
    <w:next w:val="Normal"/>
    <w:autoRedefine/>
    <w:uiPriority w:val="39"/>
    <w:unhideWhenUsed/>
    <w:rsid w:val="005B0623"/>
    <w:pPr>
      <w:ind w:left="220"/>
    </w:pPr>
    <w:rPr>
      <w:rFonts w:ascii="Arial" w:hAnsi="Arial"/>
      <w:bCs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5B0623"/>
    <w:pPr>
      <w:ind w:left="440"/>
    </w:pPr>
    <w:rPr>
      <w:rFonts w:ascii="Arial" w:hAnsi="Arial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5B0623"/>
    <w:pPr>
      <w:ind w:left="66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FC46A5"/>
    <w:pPr>
      <w:ind w:left="88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FC46A5"/>
    <w:pPr>
      <w:ind w:left="11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FC46A5"/>
    <w:pPr>
      <w:ind w:left="132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FC46A5"/>
    <w:pPr>
      <w:ind w:left="154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FC46A5"/>
    <w:pPr>
      <w:ind w:left="1760"/>
    </w:pPr>
    <w:rPr>
      <w:rFonts w:asciiTheme="minorHAnsi" w:hAnsi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C46A5"/>
    <w:rPr>
      <w:color w:val="000000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441E0C"/>
    <w:rPr>
      <w:rFonts w:ascii="Palatino Linotype" w:eastAsiaTheme="majorEastAsia" w:hAnsi="Palatino Linotype" w:cstheme="majorBidi"/>
      <w:iCs/>
      <w:color w:val="000000" w:themeColor="text1"/>
      <w:lang w:val="en-US"/>
    </w:rPr>
  </w:style>
  <w:style w:type="paragraph" w:customStyle="1" w:styleId="Framsida">
    <w:name w:val="Framsida"/>
    <w:basedOn w:val="Normal"/>
    <w:rsid w:val="003C37D0"/>
    <w:pPr>
      <w:jc w:val="center"/>
    </w:pPr>
    <w:rPr>
      <w:rFonts w:ascii="Arial" w:hAnsi="Arial"/>
      <w:noProof/>
      <w:sz w:val="56"/>
      <w:lang w:eastAsia="zh-CN"/>
    </w:rPr>
  </w:style>
  <w:style w:type="paragraph" w:customStyle="1" w:styleId="framsidaunderrubrik">
    <w:name w:val="framsida underrubrik"/>
    <w:basedOn w:val="Normal"/>
    <w:rsid w:val="003C37D0"/>
    <w:rPr>
      <w:rFonts w:ascii="Arial" w:hAnsi="Arial"/>
      <w:sz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D18D7"/>
    <w:pPr>
      <w:keepNext/>
      <w:keepLines/>
      <w:numPr>
        <w:numId w:val="0"/>
      </w:numPr>
      <w:outlineLvl w:val="9"/>
    </w:pPr>
    <w:rPr>
      <w:rFonts w:ascii="Arial" w:eastAsiaTheme="majorEastAsia" w:hAnsi="Arial" w:cstheme="majorBidi"/>
      <w:caps/>
      <w:color w:val="000000" w:themeColor="text1"/>
      <w:szCs w:val="3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B7D2F"/>
    <w:pPr>
      <w:spacing w:after="200"/>
    </w:pPr>
    <w:rPr>
      <w:i/>
      <w:iCs/>
      <w:color w:val="006AA7" w:themeColor="text2"/>
      <w:sz w:val="18"/>
      <w:szCs w:val="18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827E1"/>
  </w:style>
  <w:style w:type="character" w:customStyle="1" w:styleId="DatumChar">
    <w:name w:val="Datum Char"/>
    <w:basedOn w:val="Standardstycketeckensnitt"/>
    <w:link w:val="Datum"/>
    <w:uiPriority w:val="99"/>
    <w:semiHidden/>
    <w:rsid w:val="00E827E1"/>
    <w:rPr>
      <w:rFonts w:ascii="Palatino Linotype" w:hAnsi="Palatino Linotype"/>
      <w:sz w:val="22"/>
      <w:lang w:val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4865A5"/>
    <w:rPr>
      <w:color w:val="000000" w:themeColor="followedHyperlink"/>
      <w:u w:val="single"/>
    </w:rPr>
  </w:style>
  <w:style w:type="paragraph" w:customStyle="1" w:styleId="ulf2">
    <w:name w:val="ulf2"/>
    <w:basedOn w:val="Normal"/>
    <w:rsid w:val="003D6529"/>
    <w:pPr>
      <w:widowControl w:val="0"/>
      <w:tabs>
        <w:tab w:val="left" w:pos="2977"/>
        <w:tab w:val="left" w:pos="4820"/>
        <w:tab w:val="left" w:pos="5812"/>
        <w:tab w:val="left" w:pos="6804"/>
        <w:tab w:val="right" w:pos="9498"/>
      </w:tabs>
    </w:pPr>
    <w:rPr>
      <w:rFonts w:ascii="Verdana" w:eastAsia="Times New Roman" w:hAnsi="Verdana" w:cs="Times New Roman"/>
      <w:sz w:val="14"/>
      <w:szCs w:val="20"/>
      <w:lang w:val="sv-SE"/>
    </w:rPr>
  </w:style>
  <w:style w:type="paragraph" w:customStyle="1" w:styleId="Rubriken">
    <w:name w:val="Rubriken"/>
    <w:basedOn w:val="Rubrik1"/>
    <w:rsid w:val="003D6529"/>
    <w:pPr>
      <w:keepNext/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99"/>
      <w:tabs>
        <w:tab w:val="left" w:pos="2694"/>
        <w:tab w:val="left" w:pos="3969"/>
        <w:tab w:val="left" w:pos="4820"/>
        <w:tab w:val="left" w:pos="5812"/>
        <w:tab w:val="left" w:pos="6804"/>
        <w:tab w:val="right" w:pos="8505"/>
      </w:tabs>
      <w:spacing w:before="120"/>
      <w:ind w:left="567"/>
      <w:jc w:val="center"/>
    </w:pPr>
    <w:rPr>
      <w:rFonts w:ascii="Arial" w:eastAsia="Times New Roman" w:hAnsi="Arial" w:cs="Times New Roman"/>
      <w:b/>
      <w:caps/>
      <w:snapToGrid w:val="0"/>
      <w:color w:val="0000FF"/>
      <w:sz w:val="36"/>
      <w:szCs w:val="20"/>
      <w:lang w:eastAsia="sv-SE"/>
    </w:rPr>
  </w:style>
  <w:style w:type="character" w:styleId="Kommentarsreferens">
    <w:name w:val="annotation reference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2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semiHidden/>
    <w:rsid w:val="003D65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rdtext2">
    <w:name w:val="Body Text 2"/>
    <w:basedOn w:val="Normal"/>
    <w:link w:val="Brdtext2Char"/>
    <w:rsid w:val="003D6529"/>
    <w:pPr>
      <w:spacing w:before="120"/>
      <w:jc w:val="both"/>
    </w:pPr>
    <w:rPr>
      <w:rFonts w:ascii="Arial" w:eastAsia="Times New Roman" w:hAnsi="Arial" w:cs="Arial"/>
      <w:szCs w:val="22"/>
      <w:lang w:val="sv-SE"/>
    </w:rPr>
  </w:style>
  <w:style w:type="character" w:customStyle="1" w:styleId="Brdtext2Char">
    <w:name w:val="Brödtext 2 Char"/>
    <w:basedOn w:val="Standardstycketeckensnitt"/>
    <w:link w:val="Brdtext2"/>
    <w:rsid w:val="003D6529"/>
    <w:rPr>
      <w:rFonts w:ascii="Arial" w:eastAsia="Times New Roman" w:hAnsi="Arial" w:cs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3D6529"/>
    <w:rPr>
      <w:rFonts w:ascii="Tahoma" w:eastAsia="SimSun" w:hAnsi="Tahoma" w:cs="Tahoma"/>
      <w:sz w:val="16"/>
      <w:szCs w:val="16"/>
      <w:lang w:val="sv-SE" w:eastAsia="zh-CN"/>
    </w:rPr>
  </w:style>
  <w:style w:type="character" w:customStyle="1" w:styleId="BallongtextChar">
    <w:name w:val="Ballongtext Char"/>
    <w:basedOn w:val="Standardstycketeckensnitt"/>
    <w:link w:val="Ballongtext"/>
    <w:semiHidden/>
    <w:rsid w:val="003D6529"/>
    <w:rPr>
      <w:rFonts w:ascii="Tahoma" w:eastAsia="SimSun" w:hAnsi="Tahoma" w:cs="Tahoma"/>
      <w:sz w:val="16"/>
      <w:szCs w:val="16"/>
      <w:lang w:eastAsia="zh-CN"/>
    </w:rPr>
  </w:style>
  <w:style w:type="paragraph" w:customStyle="1" w:styleId="Rubrik30">
    <w:name w:val="Rubrik3"/>
    <w:basedOn w:val="Normal"/>
    <w:link w:val="Rubrik3Char0"/>
    <w:rsid w:val="003D6529"/>
    <w:rPr>
      <w:rFonts w:ascii="Times New Roman" w:eastAsia="SimSun" w:hAnsi="Times New Roman" w:cs="Times New Roman"/>
      <w:sz w:val="24"/>
      <w:lang w:val="sv-SE" w:eastAsia="zh-CN"/>
    </w:rPr>
  </w:style>
  <w:style w:type="character" w:customStyle="1" w:styleId="Rubrik3Char0">
    <w:name w:val="Rubrik3 Char"/>
    <w:link w:val="Rubrik30"/>
    <w:rsid w:val="003D6529"/>
    <w:rPr>
      <w:rFonts w:ascii="Times New Roman" w:eastAsia="SimSun" w:hAnsi="Times New Roman" w:cs="Times New Roman"/>
      <w:lang w:eastAsia="zh-CN"/>
    </w:rPr>
  </w:style>
  <w:style w:type="paragraph" w:customStyle="1" w:styleId="RUB1">
    <w:name w:val="RUB1"/>
    <w:basedOn w:val="Rubrik1"/>
    <w:rsid w:val="003D6529"/>
    <w:pPr>
      <w:keepNext/>
      <w:spacing w:after="60"/>
      <w:ind w:left="448" w:hanging="448"/>
    </w:pPr>
    <w:rPr>
      <w:rFonts w:ascii="GillSans" w:eastAsia="Times New Roman" w:hAnsi="GillSans" w:cs="Times New Roman"/>
      <w:b/>
      <w:bCs/>
      <w:caps/>
      <w:kern w:val="32"/>
      <w:szCs w:val="20"/>
      <w:lang w:val="sv-SE" w:eastAsia="zh-CN"/>
    </w:rPr>
  </w:style>
  <w:style w:type="paragraph" w:customStyle="1" w:styleId="Rubri1">
    <w:name w:val="Rubri1"/>
    <w:basedOn w:val="RUB1"/>
    <w:rsid w:val="003D6529"/>
    <w:rPr>
      <w:sz w:val="36"/>
    </w:rPr>
  </w:style>
  <w:style w:type="paragraph" w:customStyle="1" w:styleId="Rubri2">
    <w:name w:val="Rubri2"/>
    <w:basedOn w:val="Rubri1"/>
    <w:rsid w:val="003D6529"/>
    <w:rPr>
      <w:sz w:val="24"/>
    </w:rPr>
  </w:style>
  <w:style w:type="paragraph" w:styleId="Punktlista">
    <w:name w:val="List Bullet"/>
    <w:basedOn w:val="Normal"/>
    <w:autoRedefine/>
    <w:rsid w:val="003D6529"/>
    <w:rPr>
      <w:rFonts w:ascii="Arial" w:eastAsia="Times New Roman" w:hAnsi="Arial" w:cs="Arial"/>
      <w:b/>
      <w:bCs/>
      <w:sz w:val="36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2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semiHidden/>
    <w:rsid w:val="003D6529"/>
    <w:rPr>
      <w:rFonts w:ascii="Times New Roman" w:eastAsia="SimSun" w:hAnsi="Times New Roman" w:cs="Times New Roman"/>
      <w:b/>
      <w:bCs/>
      <w:sz w:val="20"/>
      <w:szCs w:val="20"/>
      <w:lang w:val="en-GB" w:eastAsia="zh-CN"/>
    </w:rPr>
  </w:style>
  <w:style w:type="paragraph" w:styleId="Fotnotstext">
    <w:name w:val="footnote text"/>
    <w:basedOn w:val="Normal"/>
    <w:link w:val="FotnotstextChar"/>
    <w:semiHidden/>
    <w:rsid w:val="003D6529"/>
    <w:rPr>
      <w:rFonts w:ascii="Times New Roman" w:eastAsia="SimSun" w:hAnsi="Times New Roman" w:cs="Times New Roman"/>
      <w:sz w:val="20"/>
      <w:szCs w:val="20"/>
      <w:lang w:val="sv-SE" w:eastAsia="zh-CN"/>
    </w:rPr>
  </w:style>
  <w:style w:type="character" w:customStyle="1" w:styleId="FotnotstextChar">
    <w:name w:val="Fotnotstext Char"/>
    <w:basedOn w:val="Standardstycketeckensnitt"/>
    <w:link w:val="Fotnotstext"/>
    <w:semiHidden/>
    <w:rsid w:val="003D652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sreferens">
    <w:name w:val="footnote reference"/>
    <w:semiHidden/>
    <w:rsid w:val="003D6529"/>
    <w:rPr>
      <w:vertAlign w:val="superscript"/>
    </w:rPr>
  </w:style>
  <w:style w:type="paragraph" w:customStyle="1" w:styleId="Default">
    <w:name w:val="Default"/>
    <w:rsid w:val="003D6529"/>
    <w:pPr>
      <w:autoSpaceDE w:val="0"/>
      <w:autoSpaceDN w:val="0"/>
      <w:adjustRightInd w:val="0"/>
    </w:pPr>
    <w:rPr>
      <w:rFonts w:ascii="GillSans" w:eastAsia="SimSun" w:hAnsi="GillSans" w:cs="GillSans"/>
      <w:color w:val="000000"/>
      <w:lang w:eastAsia="sv-SE"/>
    </w:rPr>
  </w:style>
  <w:style w:type="paragraph" w:styleId="Liststycke">
    <w:name w:val="List Paragraph"/>
    <w:basedOn w:val="Normal"/>
    <w:uiPriority w:val="1"/>
    <w:qFormat/>
    <w:rsid w:val="003D6529"/>
    <w:pPr>
      <w:ind w:left="720"/>
    </w:pPr>
    <w:rPr>
      <w:rFonts w:ascii="Calibri" w:eastAsia="Calibri" w:hAnsi="Calibri" w:cs="Times New Roman"/>
      <w:szCs w:val="22"/>
      <w:lang w:val="sv-SE"/>
    </w:rPr>
  </w:style>
  <w:style w:type="table" w:styleId="Tabellrutnt">
    <w:name w:val="Table Grid"/>
    <w:basedOn w:val="Normaltabell"/>
    <w:uiPriority w:val="39"/>
    <w:rsid w:val="003D652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4AB4"/>
    <w:rPr>
      <w:rFonts w:asciiTheme="majorHAnsi" w:eastAsiaTheme="majorEastAsia" w:hAnsiTheme="majorHAnsi" w:cstheme="majorBidi"/>
      <w:color w:val="004E7D" w:themeColor="accent1" w:themeShade="BF"/>
      <w:sz w:val="22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4AB4"/>
    <w:rPr>
      <w:rFonts w:asciiTheme="majorHAnsi" w:eastAsiaTheme="majorEastAsia" w:hAnsiTheme="majorHAnsi" w:cstheme="majorBidi"/>
      <w:color w:val="003453" w:themeColor="accent1" w:themeShade="7F"/>
      <w:sz w:val="22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4AB4"/>
    <w:rPr>
      <w:rFonts w:asciiTheme="majorHAnsi" w:eastAsiaTheme="majorEastAsia" w:hAnsiTheme="majorHAnsi" w:cstheme="majorBidi"/>
      <w:i/>
      <w:iCs/>
      <w:color w:val="003453" w:themeColor="accent1" w:themeShade="7F"/>
      <w:sz w:val="22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4A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4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Olstomnmnande">
    <w:name w:val="Unresolved Mention"/>
    <w:basedOn w:val="Standardstycketeckensnitt"/>
    <w:uiPriority w:val="99"/>
    <w:rsid w:val="00441E0C"/>
    <w:rPr>
      <w:color w:val="808080"/>
      <w:shd w:val="clear" w:color="auto" w:fill="E6E6E6"/>
    </w:rPr>
  </w:style>
  <w:style w:type="character" w:customStyle="1" w:styleId="KommentarsmneChar1">
    <w:name w:val="Kommentarsämne Char1"/>
    <w:basedOn w:val="KommentarerChar1"/>
    <w:uiPriority w:val="99"/>
    <w:semiHidden/>
    <w:rPr>
      <w:b/>
      <w:bCs/>
      <w:sz w:val="20"/>
      <w:szCs w:val="20"/>
    </w:rPr>
  </w:style>
  <w:style w:type="character" w:customStyle="1" w:styleId="KommentarerChar1">
    <w:name w:val="Kommentarer Char1"/>
    <w:uiPriority w:val="99"/>
    <w:semiHidden/>
    <w:rPr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EC3F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v-SE" w:eastAsia="sv-SE"/>
    </w:rPr>
  </w:style>
  <w:style w:type="character" w:customStyle="1" w:styleId="KommentarsmneChar2">
    <w:name w:val="Kommentarsämne Char2"/>
    <w:basedOn w:val="KommentarerChar2"/>
    <w:link w:val="Kommentarsmne"/>
    <w:uiPriority w:val="99"/>
    <w:semiHidden/>
    <w:rPr>
      <w:b/>
      <w:bCs/>
      <w:sz w:val="20"/>
      <w:szCs w:val="20"/>
    </w:rPr>
  </w:style>
  <w:style w:type="character" w:customStyle="1" w:styleId="KommentarerChar2">
    <w:name w:val="Kommentarer Char2"/>
    <w:link w:val="Kommentarer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kour@gymnastik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ysClr val="windowText" lastClr="000000"/>
      </a:dk1>
      <a:lt1>
        <a:sysClr val="window" lastClr="FFFFFF"/>
      </a:lt1>
      <a:dk2>
        <a:srgbClr val="006AA7"/>
      </a:dk2>
      <a:lt2>
        <a:srgbClr val="FFFFFF"/>
      </a:lt2>
      <a:accent1>
        <a:srgbClr val="006AA7"/>
      </a:accent1>
      <a:accent2>
        <a:srgbClr val="6CA3B9"/>
      </a:accent2>
      <a:accent3>
        <a:srgbClr val="EA502E"/>
      </a:accent3>
      <a:accent4>
        <a:srgbClr val="69B2E3"/>
      </a:accent4>
      <a:accent5>
        <a:srgbClr val="7E2D88"/>
      </a:accent5>
      <a:accent6>
        <a:srgbClr val="10B3B1"/>
      </a:accent6>
      <a:hlink>
        <a:srgbClr val="000000"/>
      </a:hlink>
      <a:folHlink>
        <a:srgbClr val="000000"/>
      </a:folHlink>
    </a:clrScheme>
    <a:fontScheme name="Svensk gymnastik">
      <a:majorFont>
        <a:latin typeface="Museo Sans 700"/>
        <a:ea typeface=""/>
        <a:cs typeface=""/>
      </a:majorFont>
      <a:minorFont>
        <a:latin typeface="Museo Sans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5FBFF5-E91E-4334-9AC4-CA09D7F2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Hellsten</dc:creator>
  <cp:keywords/>
  <dc:description/>
  <cp:lastModifiedBy>Filip Krolopp (Gymnastik)</cp:lastModifiedBy>
  <cp:revision>3</cp:revision>
  <cp:lastPrinted>2017-03-09T13:48:00Z</cp:lastPrinted>
  <dcterms:created xsi:type="dcterms:W3CDTF">2019-04-20T10:06:00Z</dcterms:created>
  <dcterms:modified xsi:type="dcterms:W3CDTF">2019-04-20T13:49:00Z</dcterms:modified>
</cp:coreProperties>
</file>