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4A4B5B" w14:textId="40413D57" w:rsidR="00E40E9B" w:rsidRPr="00587B01" w:rsidRDefault="00000000">
      <w:pPr>
        <w:pStyle w:val="Rubrik1"/>
        <w:jc w:val="center"/>
        <w:rPr>
          <w:rFonts w:ascii="Tahoma" w:eastAsia="Arial" w:hAnsi="Tahoma" w:cs="Tahoma"/>
        </w:rPr>
      </w:pPr>
      <w:r w:rsidRPr="00587B01">
        <w:rPr>
          <w:rFonts w:ascii="Tahoma" w:eastAsia="Arial" w:hAnsi="Tahoma" w:cs="Tahoma"/>
        </w:rPr>
        <w:t>Plats för arrangörens eget försättsblad!</w:t>
      </w:r>
      <w:r w:rsidRPr="00587B01">
        <w:rPr>
          <w:rFonts w:ascii="Tahoma" w:hAnsi="Tahoma" w:cs="Tahoma"/>
        </w:rPr>
        <w:br w:type="page"/>
      </w:r>
      <w:r w:rsidRPr="00587B01">
        <w:rPr>
          <w:rFonts w:ascii="Tahoma" w:eastAsia="Arial" w:hAnsi="Tahoma" w:cs="Tahoma"/>
          <w:sz w:val="32"/>
          <w:szCs w:val="36"/>
        </w:rPr>
        <w:lastRenderedPageBreak/>
        <w:t>PM</w:t>
      </w:r>
      <w:r w:rsidR="00587B01" w:rsidRPr="00587B01">
        <w:rPr>
          <w:rFonts w:ascii="Tahoma" w:eastAsia="Arial" w:hAnsi="Tahoma" w:cs="Tahoma"/>
          <w:sz w:val="32"/>
          <w:szCs w:val="36"/>
        </w:rPr>
        <w:t>2</w:t>
      </w:r>
    </w:p>
    <w:p w14:paraId="2339A618" w14:textId="77777777" w:rsidR="00E40E9B" w:rsidRPr="00587B01" w:rsidRDefault="00E40E9B">
      <w:pPr>
        <w:rPr>
          <w:rFonts w:ascii="Tahoma" w:hAnsi="Tahoma" w:cs="Tahoma"/>
        </w:rPr>
      </w:pPr>
    </w:p>
    <w:p w14:paraId="75A5BDDB" w14:textId="77777777" w:rsidR="00E40E9B" w:rsidRPr="00587B01" w:rsidRDefault="00000000">
      <w:pPr>
        <w:pBdr>
          <w:top w:val="nil"/>
          <w:left w:val="nil"/>
          <w:bottom w:val="nil"/>
          <w:right w:val="nil"/>
          <w:between w:val="nil"/>
        </w:pBdr>
        <w:jc w:val="center"/>
        <w:rPr>
          <w:rFonts w:ascii="Tahoma" w:eastAsia="Arial" w:hAnsi="Tahoma" w:cs="Tahoma"/>
          <w:b/>
          <w:color w:val="000000"/>
          <w:sz w:val="24"/>
        </w:rPr>
      </w:pPr>
      <w:bookmarkStart w:id="0" w:name="_heading=h.gjdgxs" w:colFirst="0" w:colLast="0"/>
      <w:bookmarkEnd w:id="0"/>
      <w:r w:rsidRPr="00587B01">
        <w:rPr>
          <w:rFonts w:ascii="Tahoma" w:hAnsi="Tahoma" w:cs="Tahoma"/>
          <w:b/>
          <w:color w:val="000000"/>
          <w:sz w:val="24"/>
        </w:rPr>
        <w:t>     </w:t>
      </w:r>
      <w:r w:rsidRPr="00587B01">
        <w:rPr>
          <w:rFonts w:ascii="Tahoma" w:eastAsia="Arial" w:hAnsi="Tahoma" w:cs="Tahoma"/>
          <w:b/>
          <w:color w:val="000000"/>
          <w:sz w:val="24"/>
        </w:rPr>
        <w:t xml:space="preserve">  och Gymnastikförbundet Östs</w:t>
      </w:r>
    </w:p>
    <w:p w14:paraId="72718446" w14:textId="3264CA52" w:rsidR="00E40E9B" w:rsidRPr="00587B01" w:rsidRDefault="008049EC">
      <w:pPr>
        <w:pBdr>
          <w:top w:val="nil"/>
          <w:left w:val="nil"/>
          <w:bottom w:val="nil"/>
          <w:right w:val="nil"/>
          <w:between w:val="nil"/>
        </w:pBdr>
        <w:jc w:val="center"/>
        <w:rPr>
          <w:rFonts w:ascii="Tahoma" w:eastAsia="Arial" w:hAnsi="Tahoma" w:cs="Tahoma"/>
          <w:b/>
          <w:color w:val="000000"/>
          <w:sz w:val="24"/>
        </w:rPr>
      </w:pPr>
      <w:proofErr w:type="spellStart"/>
      <w:r>
        <w:rPr>
          <w:rFonts w:ascii="Tahoma" w:eastAsia="Arial" w:hAnsi="Tahoma" w:cs="Tahoma"/>
          <w:b/>
          <w:color w:val="000000"/>
          <w:sz w:val="24"/>
        </w:rPr>
        <w:t>t</w:t>
      </w:r>
      <w:r w:rsidRPr="00587B01">
        <w:rPr>
          <w:rFonts w:ascii="Tahoma" w:eastAsia="Arial" w:hAnsi="Tahoma" w:cs="Tahoma"/>
          <w:b/>
          <w:color w:val="000000"/>
          <w:sz w:val="24"/>
        </w:rPr>
        <w:t>rupptävlingskommitté</w:t>
      </w:r>
      <w:proofErr w:type="spellEnd"/>
    </w:p>
    <w:p w14:paraId="07EC6C3E" w14:textId="77777777" w:rsidR="00E40E9B" w:rsidRPr="00587B01" w:rsidRDefault="00000000">
      <w:pPr>
        <w:pBdr>
          <w:top w:val="nil"/>
          <w:left w:val="nil"/>
          <w:bottom w:val="nil"/>
          <w:right w:val="nil"/>
          <w:between w:val="nil"/>
        </w:pBdr>
        <w:jc w:val="center"/>
        <w:rPr>
          <w:rFonts w:ascii="Tahoma" w:eastAsia="Arial" w:hAnsi="Tahoma" w:cs="Tahoma"/>
          <w:b/>
          <w:color w:val="000000"/>
          <w:sz w:val="24"/>
        </w:rPr>
      </w:pPr>
      <w:r w:rsidRPr="00587B01">
        <w:rPr>
          <w:rFonts w:ascii="Tahoma" w:eastAsia="Arial" w:hAnsi="Tahoma" w:cs="Tahoma"/>
          <w:b/>
          <w:color w:val="000000"/>
          <w:sz w:val="24"/>
        </w:rPr>
        <w:t>hälsar dig</w:t>
      </w:r>
    </w:p>
    <w:p w14:paraId="14012EEA" w14:textId="54EA297B" w:rsidR="00E40E9B" w:rsidRPr="00587B01" w:rsidRDefault="00000000">
      <w:pPr>
        <w:pStyle w:val="Rubrik1"/>
        <w:jc w:val="center"/>
        <w:rPr>
          <w:rFonts w:ascii="Tahoma" w:eastAsia="Arial" w:hAnsi="Tahoma" w:cs="Tahoma"/>
        </w:rPr>
      </w:pPr>
      <w:r w:rsidRPr="00587B01">
        <w:rPr>
          <w:rFonts w:ascii="Tahoma" w:eastAsia="Arial" w:hAnsi="Tahoma" w:cs="Tahoma"/>
        </w:rPr>
        <w:t>VÄLKOMMEN TILL</w:t>
      </w:r>
    </w:p>
    <w:p w14:paraId="0C7176D1" w14:textId="2CFF6B5E" w:rsidR="00E40E9B" w:rsidRPr="00587B01" w:rsidRDefault="008049EC">
      <w:pPr>
        <w:pStyle w:val="Rubrik1"/>
        <w:jc w:val="center"/>
        <w:rPr>
          <w:rFonts w:ascii="Tahoma" w:eastAsia="Arial" w:hAnsi="Tahoma" w:cs="Tahoma"/>
        </w:rPr>
      </w:pPr>
      <w:r>
        <w:rPr>
          <w:rFonts w:ascii="Tahoma" w:hAnsi="Tahoma" w:cs="Tahoma"/>
          <w:noProof/>
        </w:rPr>
        <w:drawing>
          <wp:inline distT="0" distB="0" distL="0" distR="0" wp14:anchorId="5DC6C279" wp14:editId="45827334">
            <wp:extent cx="2952750" cy="2952750"/>
            <wp:effectExtent l="0" t="0" r="0" b="0"/>
            <wp:docPr id="1168270868" name="Bildobjekt 2" descr="En bild som visar text, cirkel,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70868" name="Bildobjekt 2" descr="En bild som visar text, cirkel, Teckensnitt, logotyp&#10;&#10;Automatiskt genererad beskrivning"/>
                    <pic:cNvPicPr/>
                  </pic:nvPicPr>
                  <pic:blipFill>
                    <a:blip r:embed="rId8">
                      <a:extLst>
                        <a:ext uri="{28A0092B-C50C-407E-A947-70E740481C1C}">
                          <a14:useLocalDpi xmlns:a14="http://schemas.microsoft.com/office/drawing/2010/main" val="0"/>
                        </a:ext>
                      </a:extLst>
                    </a:blip>
                    <a:stretch>
                      <a:fillRect/>
                    </a:stretch>
                  </pic:blipFill>
                  <pic:spPr>
                    <a:xfrm>
                      <a:off x="0" y="0"/>
                      <a:ext cx="2952775" cy="2952775"/>
                    </a:xfrm>
                    <a:prstGeom prst="rect">
                      <a:avLst/>
                    </a:prstGeom>
                  </pic:spPr>
                </pic:pic>
              </a:graphicData>
            </a:graphic>
          </wp:inline>
        </w:drawing>
      </w:r>
      <w:r w:rsidRPr="00587B01">
        <w:rPr>
          <w:rFonts w:ascii="Tahoma" w:hAnsi="Tahoma" w:cs="Tahoma"/>
        </w:rPr>
        <w:t>     </w:t>
      </w:r>
    </w:p>
    <w:p w14:paraId="20DBD6C1" w14:textId="77777777" w:rsidR="00587B01" w:rsidRDefault="00587B01">
      <w:pPr>
        <w:jc w:val="center"/>
        <w:rPr>
          <w:rFonts w:ascii="Tahoma" w:eastAsia="Arial" w:hAnsi="Tahoma" w:cs="Tahoma"/>
          <w:b/>
          <w:sz w:val="28"/>
          <w:szCs w:val="28"/>
        </w:rPr>
      </w:pPr>
    </w:p>
    <w:p w14:paraId="77E7DF0D" w14:textId="0C469768" w:rsidR="00E40E9B" w:rsidRPr="00587B01" w:rsidRDefault="00000000">
      <w:pPr>
        <w:jc w:val="center"/>
        <w:rPr>
          <w:rFonts w:ascii="Tahoma" w:eastAsia="Arial" w:hAnsi="Tahoma" w:cs="Tahoma"/>
          <w:b/>
          <w:sz w:val="28"/>
          <w:szCs w:val="28"/>
        </w:rPr>
      </w:pPr>
      <w:r w:rsidRPr="00587B01">
        <w:rPr>
          <w:rFonts w:ascii="Tahoma" w:eastAsia="Arial" w:hAnsi="Tahoma" w:cs="Tahoma"/>
          <w:b/>
          <w:sz w:val="28"/>
          <w:szCs w:val="28"/>
        </w:rPr>
        <w:t xml:space="preserve">den </w:t>
      </w:r>
      <w:r w:rsidRPr="00587B01">
        <w:rPr>
          <w:rFonts w:ascii="Tahoma" w:hAnsi="Tahoma" w:cs="Tahoma"/>
          <w:b/>
          <w:sz w:val="28"/>
          <w:szCs w:val="28"/>
        </w:rPr>
        <w:t>     </w:t>
      </w:r>
    </w:p>
    <w:p w14:paraId="377AB2FD" w14:textId="5FB27D4F" w:rsidR="00587B01" w:rsidRDefault="00000000">
      <w:pPr>
        <w:pBdr>
          <w:top w:val="nil"/>
          <w:left w:val="nil"/>
          <w:bottom w:val="nil"/>
          <w:right w:val="nil"/>
          <w:between w:val="nil"/>
        </w:pBdr>
        <w:jc w:val="center"/>
        <w:rPr>
          <w:rFonts w:ascii="Tahoma" w:hAnsi="Tahoma" w:cs="Tahoma"/>
          <w:b/>
          <w:color w:val="000000"/>
          <w:sz w:val="28"/>
          <w:szCs w:val="28"/>
        </w:rPr>
      </w:pPr>
      <w:r w:rsidRPr="00587B01">
        <w:rPr>
          <w:rFonts w:ascii="Tahoma" w:eastAsia="Arial" w:hAnsi="Tahoma" w:cs="Tahoma"/>
          <w:b/>
          <w:color w:val="000000"/>
          <w:sz w:val="28"/>
          <w:szCs w:val="28"/>
        </w:rPr>
        <w:t xml:space="preserve">i </w:t>
      </w:r>
      <w:r w:rsidRPr="00587B01">
        <w:rPr>
          <w:rFonts w:ascii="Tahoma" w:hAnsi="Tahoma" w:cs="Tahoma"/>
          <w:b/>
          <w:color w:val="000000"/>
          <w:sz w:val="28"/>
          <w:szCs w:val="28"/>
        </w:rPr>
        <w:t> </w:t>
      </w:r>
    </w:p>
    <w:p w14:paraId="4D3E6B6B" w14:textId="77777777" w:rsidR="008049EC" w:rsidRDefault="008049EC">
      <w:pPr>
        <w:pBdr>
          <w:top w:val="nil"/>
          <w:left w:val="nil"/>
          <w:bottom w:val="nil"/>
          <w:right w:val="nil"/>
          <w:between w:val="nil"/>
        </w:pBdr>
        <w:jc w:val="center"/>
        <w:rPr>
          <w:rFonts w:ascii="Tahoma" w:hAnsi="Tahoma" w:cs="Tahoma"/>
          <w:b/>
          <w:color w:val="000000"/>
          <w:sz w:val="28"/>
          <w:szCs w:val="28"/>
        </w:rPr>
      </w:pPr>
    </w:p>
    <w:p w14:paraId="51B9CC2E" w14:textId="77777777" w:rsidR="008049EC" w:rsidRDefault="008049EC">
      <w:pPr>
        <w:pBdr>
          <w:top w:val="nil"/>
          <w:left w:val="nil"/>
          <w:bottom w:val="nil"/>
          <w:right w:val="nil"/>
          <w:between w:val="nil"/>
        </w:pBdr>
        <w:jc w:val="center"/>
        <w:rPr>
          <w:rFonts w:ascii="Tahoma" w:hAnsi="Tahoma" w:cs="Tahoma"/>
          <w:b/>
          <w:color w:val="000000"/>
          <w:sz w:val="28"/>
          <w:szCs w:val="28"/>
        </w:rPr>
      </w:pPr>
    </w:p>
    <w:p w14:paraId="1564FF98" w14:textId="145C6426" w:rsidR="00E40E9B" w:rsidRPr="00587B01" w:rsidRDefault="00000000">
      <w:pPr>
        <w:pBdr>
          <w:top w:val="nil"/>
          <w:left w:val="nil"/>
          <w:bottom w:val="nil"/>
          <w:right w:val="nil"/>
          <w:between w:val="nil"/>
        </w:pBdr>
        <w:jc w:val="center"/>
        <w:rPr>
          <w:rFonts w:ascii="Tahoma" w:eastAsia="Arial" w:hAnsi="Tahoma" w:cs="Tahoma"/>
          <w:b/>
          <w:color w:val="000000"/>
          <w:sz w:val="28"/>
          <w:szCs w:val="28"/>
        </w:rPr>
      </w:pPr>
      <w:r w:rsidRPr="00587B01">
        <w:rPr>
          <w:rFonts w:ascii="Tahoma" w:hAnsi="Tahoma" w:cs="Tahoma"/>
          <w:b/>
          <w:color w:val="000000"/>
          <w:sz w:val="28"/>
          <w:szCs w:val="28"/>
        </w:rPr>
        <w:t>   </w:t>
      </w:r>
    </w:p>
    <w:p w14:paraId="5EAE2616" w14:textId="0CCA5A24" w:rsidR="00E40E9B" w:rsidRPr="00587B01" w:rsidRDefault="00E40E9B">
      <w:pPr>
        <w:jc w:val="both"/>
        <w:rPr>
          <w:rFonts w:ascii="Tahoma" w:eastAsia="Arial" w:hAnsi="Tahoma" w:cs="Tahoma"/>
        </w:rPr>
      </w:pPr>
    </w:p>
    <w:p w14:paraId="59F7F8DA" w14:textId="749E6B15" w:rsidR="00E40E9B" w:rsidRPr="00587B01" w:rsidRDefault="00000000">
      <w:pPr>
        <w:pBdr>
          <w:top w:val="nil"/>
          <w:left w:val="nil"/>
          <w:bottom w:val="nil"/>
          <w:right w:val="nil"/>
          <w:between w:val="nil"/>
        </w:pBdr>
        <w:rPr>
          <w:rFonts w:ascii="Tahoma" w:eastAsia="Arial" w:hAnsi="Tahoma" w:cs="Tahoma"/>
          <w:b/>
          <w:color w:val="006AA7"/>
          <w:szCs w:val="22"/>
        </w:rPr>
      </w:pPr>
      <w:r w:rsidRPr="00587B01">
        <w:rPr>
          <w:rFonts w:ascii="Tahoma" w:eastAsia="Arial" w:hAnsi="Tahoma" w:cs="Tahoma"/>
          <w:b/>
          <w:color w:val="006AA7"/>
          <w:szCs w:val="22"/>
        </w:rPr>
        <w:t>Information</w:t>
      </w:r>
    </w:p>
    <w:p w14:paraId="19129B63" w14:textId="46CEBAC8" w:rsidR="00E40E9B" w:rsidRPr="00587B01" w:rsidRDefault="00000000">
      <w:pPr>
        <w:pBdr>
          <w:top w:val="nil"/>
          <w:left w:val="nil"/>
          <w:bottom w:val="nil"/>
          <w:right w:val="nil"/>
          <w:between w:val="nil"/>
        </w:pBdr>
        <w:rPr>
          <w:rFonts w:ascii="Tahoma" w:eastAsia="Arial" w:hAnsi="Tahoma" w:cs="Tahoma"/>
          <w:color w:val="000000"/>
          <w:szCs w:val="22"/>
        </w:rPr>
      </w:pPr>
      <w:r w:rsidRPr="00587B01">
        <w:rPr>
          <w:rFonts w:ascii="Tahoma" w:eastAsia="Arial" w:hAnsi="Tahoma" w:cs="Tahoma"/>
          <w:color w:val="000000"/>
          <w:szCs w:val="22"/>
        </w:rPr>
        <w:t>Information och upplysningar lämnas av:</w:t>
      </w:r>
    </w:p>
    <w:p w14:paraId="79DFF6C9" w14:textId="078C9194" w:rsidR="00E40E9B" w:rsidRPr="00587B01" w:rsidRDefault="00E40E9B">
      <w:pPr>
        <w:pBdr>
          <w:top w:val="nil"/>
          <w:left w:val="nil"/>
          <w:bottom w:val="nil"/>
          <w:right w:val="nil"/>
          <w:between w:val="nil"/>
        </w:pBdr>
        <w:rPr>
          <w:rFonts w:ascii="Tahoma" w:eastAsia="Arial" w:hAnsi="Tahoma" w:cs="Tahoma"/>
        </w:rPr>
      </w:pPr>
    </w:p>
    <w:p w14:paraId="200B6459" w14:textId="6E2E2E01" w:rsidR="00E40E9B" w:rsidRPr="00587B01" w:rsidRDefault="00000000">
      <w:pPr>
        <w:pBdr>
          <w:top w:val="nil"/>
          <w:left w:val="nil"/>
          <w:bottom w:val="nil"/>
          <w:right w:val="nil"/>
          <w:between w:val="nil"/>
        </w:pBdr>
        <w:rPr>
          <w:rFonts w:ascii="Tahoma" w:eastAsia="Arial" w:hAnsi="Tahoma" w:cs="Tahoma"/>
        </w:rPr>
      </w:pPr>
      <w:r w:rsidRPr="00587B01">
        <w:rPr>
          <w:rFonts w:ascii="Tahoma" w:eastAsia="Arial" w:hAnsi="Tahoma" w:cs="Tahoma"/>
        </w:rPr>
        <w:t>TTK Öst kontaktuppgifter:</w:t>
      </w:r>
    </w:p>
    <w:p w14:paraId="70157063" w14:textId="15EAF623" w:rsidR="00E40E9B" w:rsidRPr="00587B01" w:rsidRDefault="00000000">
      <w:pPr>
        <w:rPr>
          <w:rFonts w:ascii="Tahoma" w:eastAsia="Arial" w:hAnsi="Tahoma" w:cs="Tahoma"/>
          <w:lang w:val="en-US"/>
        </w:rPr>
      </w:pPr>
      <w:r w:rsidRPr="00587B01">
        <w:rPr>
          <w:rFonts w:ascii="Tahoma" w:hAnsi="Tahoma" w:cs="Tahoma"/>
          <w:lang w:val="en-US"/>
        </w:rPr>
        <w:t>ttkost@gymnastik.se  </w:t>
      </w:r>
    </w:p>
    <w:p w14:paraId="01857FCD" w14:textId="14535572" w:rsidR="00E40E9B" w:rsidRPr="00587B01" w:rsidRDefault="00000000">
      <w:pPr>
        <w:pBdr>
          <w:top w:val="nil"/>
          <w:left w:val="nil"/>
          <w:bottom w:val="nil"/>
          <w:right w:val="nil"/>
          <w:between w:val="nil"/>
        </w:pBdr>
        <w:rPr>
          <w:rFonts w:ascii="Tahoma" w:eastAsia="Arial" w:hAnsi="Tahoma" w:cs="Tahoma"/>
          <w:color w:val="000000"/>
          <w:szCs w:val="22"/>
          <w:lang w:val="en-US"/>
        </w:rPr>
      </w:pPr>
      <w:r w:rsidRPr="00587B01">
        <w:rPr>
          <w:rFonts w:ascii="Tahoma" w:hAnsi="Tahoma" w:cs="Tahoma"/>
          <w:color w:val="000000"/>
          <w:szCs w:val="22"/>
          <w:lang w:val="en-US"/>
        </w:rPr>
        <w:t>     </w:t>
      </w:r>
    </w:p>
    <w:p w14:paraId="79849C6F" w14:textId="26E55C03" w:rsidR="00E40E9B" w:rsidRPr="00587B01" w:rsidRDefault="00000000">
      <w:pPr>
        <w:pBdr>
          <w:top w:val="nil"/>
          <w:left w:val="nil"/>
          <w:bottom w:val="nil"/>
          <w:right w:val="nil"/>
          <w:between w:val="nil"/>
        </w:pBdr>
        <w:rPr>
          <w:rFonts w:ascii="Tahoma" w:eastAsia="Arial" w:hAnsi="Tahoma" w:cs="Tahoma"/>
          <w:color w:val="000000"/>
          <w:szCs w:val="22"/>
          <w:lang w:val="en-US"/>
        </w:rPr>
      </w:pPr>
      <w:r w:rsidRPr="00587B01">
        <w:rPr>
          <w:rFonts w:ascii="Tahoma" w:eastAsia="Arial" w:hAnsi="Tahoma" w:cs="Tahoma"/>
          <w:color w:val="000000"/>
          <w:szCs w:val="22"/>
          <w:lang w:val="en-US"/>
        </w:rPr>
        <w:t xml:space="preserve">Tel </w:t>
      </w:r>
      <w:r w:rsidRPr="00587B01">
        <w:rPr>
          <w:rFonts w:ascii="Tahoma" w:hAnsi="Tahoma" w:cs="Tahoma"/>
          <w:color w:val="000000"/>
          <w:szCs w:val="22"/>
          <w:lang w:val="en-US"/>
        </w:rPr>
        <w:t>     </w:t>
      </w:r>
    </w:p>
    <w:p w14:paraId="6F723AAB" w14:textId="50B6BAF8" w:rsidR="00E40E9B" w:rsidRPr="00587B01" w:rsidRDefault="00000000">
      <w:pPr>
        <w:pBdr>
          <w:top w:val="nil"/>
          <w:left w:val="nil"/>
          <w:bottom w:val="nil"/>
          <w:right w:val="nil"/>
          <w:between w:val="nil"/>
        </w:pBdr>
        <w:rPr>
          <w:rFonts w:ascii="Tahoma" w:hAnsi="Tahoma" w:cs="Tahoma"/>
          <w:color w:val="000000"/>
          <w:szCs w:val="22"/>
          <w:lang w:val="en-US"/>
        </w:rPr>
      </w:pPr>
      <w:r w:rsidRPr="00587B01">
        <w:rPr>
          <w:rFonts w:ascii="Tahoma" w:eastAsia="Arial" w:hAnsi="Tahoma" w:cs="Tahoma"/>
          <w:color w:val="000000"/>
          <w:szCs w:val="22"/>
          <w:lang w:val="en-US"/>
        </w:rPr>
        <w:t xml:space="preserve">E-mail </w:t>
      </w:r>
      <w:r w:rsidRPr="00587B01">
        <w:rPr>
          <w:rFonts w:ascii="Tahoma" w:hAnsi="Tahoma" w:cs="Tahoma"/>
          <w:color w:val="000000"/>
          <w:szCs w:val="22"/>
          <w:lang w:val="en-US"/>
        </w:rPr>
        <w:t>  </w:t>
      </w:r>
    </w:p>
    <w:p w14:paraId="0C41B087" w14:textId="77777777" w:rsidR="00E40E9B" w:rsidRPr="00587B01" w:rsidRDefault="00E40E9B">
      <w:pPr>
        <w:pBdr>
          <w:top w:val="nil"/>
          <w:left w:val="nil"/>
          <w:bottom w:val="nil"/>
          <w:right w:val="nil"/>
          <w:between w:val="nil"/>
        </w:pBdr>
        <w:rPr>
          <w:rFonts w:ascii="Tahoma" w:hAnsi="Tahoma" w:cs="Tahoma"/>
          <w:sz w:val="20"/>
          <w:szCs w:val="20"/>
          <w:lang w:val="en-US"/>
        </w:rPr>
      </w:pPr>
    </w:p>
    <w:p w14:paraId="4F1DEF01" w14:textId="77777777" w:rsidR="00E40E9B" w:rsidRPr="00587B01" w:rsidRDefault="00000000">
      <w:pPr>
        <w:pBdr>
          <w:top w:val="nil"/>
          <w:left w:val="nil"/>
          <w:bottom w:val="nil"/>
          <w:right w:val="nil"/>
          <w:between w:val="nil"/>
        </w:pBdr>
        <w:rPr>
          <w:rFonts w:ascii="Tahoma" w:eastAsia="Arial" w:hAnsi="Tahoma" w:cs="Tahoma"/>
          <w:color w:val="000000"/>
          <w:sz w:val="20"/>
          <w:szCs w:val="20"/>
          <w:u w:val="single"/>
        </w:rPr>
      </w:pPr>
      <w:r w:rsidRPr="00587B01">
        <w:rPr>
          <w:rFonts w:ascii="Tahoma" w:hAnsi="Tahoma" w:cs="Tahoma"/>
          <w:color w:val="000000"/>
          <w:sz w:val="20"/>
          <w:szCs w:val="20"/>
        </w:rPr>
        <w:t> </w:t>
      </w:r>
    </w:p>
    <w:p w14:paraId="4A66C989" w14:textId="77777777" w:rsidR="00E40E9B" w:rsidRPr="00587B01" w:rsidRDefault="00E40E9B">
      <w:pPr>
        <w:rPr>
          <w:rFonts w:ascii="Tahoma" w:eastAsia="Arial" w:hAnsi="Tahoma" w:cs="Tahoma"/>
          <w:sz w:val="20"/>
          <w:szCs w:val="20"/>
        </w:rPr>
      </w:pPr>
    </w:p>
    <w:p w14:paraId="644E743E"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Besök gärna vår hemsida </w:t>
      </w:r>
      <w:bookmarkStart w:id="1" w:name="bookmark=id.30j0zll" w:colFirst="0" w:colLast="0"/>
      <w:bookmarkEnd w:id="1"/>
      <w:r w:rsidRPr="00587B01">
        <w:rPr>
          <w:rFonts w:ascii="Tahoma" w:hAnsi="Tahoma" w:cs="Tahoma"/>
          <w:sz w:val="20"/>
          <w:szCs w:val="20"/>
        </w:rPr>
        <w:t>     </w:t>
      </w:r>
      <w:r w:rsidRPr="00587B01">
        <w:rPr>
          <w:rFonts w:ascii="Tahoma" w:eastAsia="Arial" w:hAnsi="Tahoma" w:cs="Tahoma"/>
          <w:sz w:val="20"/>
          <w:szCs w:val="20"/>
        </w:rPr>
        <w:t xml:space="preserve"> där det senaste angående tävlingen står.</w:t>
      </w:r>
    </w:p>
    <w:p w14:paraId="30CE68CF" w14:textId="77777777" w:rsidR="00E40E9B" w:rsidRPr="00587B01" w:rsidRDefault="00E40E9B">
      <w:pPr>
        <w:rPr>
          <w:rFonts w:ascii="Tahoma" w:eastAsia="Arial" w:hAnsi="Tahoma" w:cs="Tahoma"/>
          <w:sz w:val="20"/>
          <w:szCs w:val="20"/>
        </w:rPr>
      </w:pPr>
    </w:p>
    <w:p w14:paraId="5DD9A3C3" w14:textId="77777777" w:rsidR="008049EC" w:rsidRDefault="008049EC">
      <w:pPr>
        <w:rPr>
          <w:rFonts w:ascii="Tahoma" w:eastAsia="Arial" w:hAnsi="Tahoma" w:cs="Tahoma"/>
          <w:b/>
          <w:bCs/>
          <w:iCs/>
          <w:color w:val="006AA7"/>
          <w:sz w:val="24"/>
        </w:rPr>
      </w:pPr>
      <w:r>
        <w:rPr>
          <w:rFonts w:ascii="Tahoma" w:eastAsia="Arial" w:hAnsi="Tahoma" w:cs="Tahoma"/>
          <w:color w:val="006AA7"/>
          <w:sz w:val="24"/>
        </w:rPr>
        <w:br w:type="page"/>
      </w:r>
    </w:p>
    <w:p w14:paraId="79979175" w14:textId="1713636A" w:rsidR="00E40E9B" w:rsidRPr="00587B01" w:rsidRDefault="00587B01">
      <w:pPr>
        <w:pStyle w:val="Rubrik2"/>
        <w:spacing w:before="0" w:after="0"/>
        <w:rPr>
          <w:rFonts w:ascii="Tahoma" w:eastAsia="Arial" w:hAnsi="Tahoma" w:cs="Tahoma"/>
          <w:color w:val="006AA7"/>
          <w:sz w:val="24"/>
          <w:szCs w:val="24"/>
        </w:rPr>
      </w:pPr>
      <w:r w:rsidRPr="00587B01">
        <w:rPr>
          <w:rFonts w:ascii="Tahoma" w:eastAsia="Arial" w:hAnsi="Tahoma" w:cs="Tahoma"/>
          <w:color w:val="006AA7"/>
          <w:sz w:val="24"/>
          <w:szCs w:val="24"/>
        </w:rPr>
        <w:lastRenderedPageBreak/>
        <w:t>HÅLLTIDER</w:t>
      </w:r>
    </w:p>
    <w:p w14:paraId="46B4218D" w14:textId="77777777" w:rsidR="00E40E9B" w:rsidRPr="00587B01" w:rsidRDefault="00E40E9B">
      <w:pPr>
        <w:rPr>
          <w:rFonts w:ascii="Tahoma" w:hAnsi="Tahoma" w:cs="Tahoma"/>
          <w:sz w:val="20"/>
          <w:szCs w:val="20"/>
        </w:rPr>
      </w:pPr>
    </w:p>
    <w:p w14:paraId="0777F55E"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Kl.      </w:t>
      </w:r>
      <w:r w:rsidRPr="00587B01">
        <w:rPr>
          <w:rFonts w:ascii="Tahoma" w:eastAsia="Arial" w:hAnsi="Tahoma" w:cs="Tahoma"/>
          <w:sz w:val="20"/>
          <w:szCs w:val="20"/>
        </w:rPr>
        <w:tab/>
        <w:t xml:space="preserve">Hallen öppnar </w:t>
      </w:r>
      <w:r w:rsidRPr="00587B01">
        <w:rPr>
          <w:rFonts w:ascii="Tahoma" w:eastAsia="Arial" w:hAnsi="Tahoma" w:cs="Tahoma"/>
          <w:sz w:val="20"/>
          <w:szCs w:val="20"/>
        </w:rPr>
        <w:br/>
        <w:t>Kl.      </w:t>
      </w:r>
      <w:r w:rsidRPr="00587B01">
        <w:rPr>
          <w:rFonts w:ascii="Tahoma" w:eastAsia="Arial" w:hAnsi="Tahoma" w:cs="Tahoma"/>
          <w:sz w:val="20"/>
          <w:szCs w:val="20"/>
        </w:rPr>
        <w:tab/>
        <w:t>Domarmöte</w:t>
      </w:r>
      <w:r w:rsidRPr="00587B01">
        <w:rPr>
          <w:rFonts w:ascii="Tahoma" w:eastAsia="Arial" w:hAnsi="Tahoma" w:cs="Tahoma"/>
          <w:sz w:val="20"/>
          <w:szCs w:val="20"/>
        </w:rPr>
        <w:br/>
        <w:t>Kl.      </w:t>
      </w:r>
      <w:r w:rsidRPr="00587B01">
        <w:rPr>
          <w:rFonts w:ascii="Tahoma" w:eastAsia="Arial" w:hAnsi="Tahoma" w:cs="Tahoma"/>
          <w:sz w:val="20"/>
          <w:szCs w:val="20"/>
        </w:rPr>
        <w:tab/>
        <w:t>Ledarmöte Pool 1</w:t>
      </w:r>
      <w:r w:rsidRPr="00587B01">
        <w:rPr>
          <w:rFonts w:ascii="Tahoma" w:eastAsia="Arial" w:hAnsi="Tahoma" w:cs="Tahoma"/>
          <w:sz w:val="20"/>
          <w:szCs w:val="20"/>
        </w:rPr>
        <w:br/>
        <w:t>Kl.      </w:t>
      </w:r>
      <w:r w:rsidRPr="00587B01">
        <w:rPr>
          <w:rFonts w:ascii="Tahoma" w:eastAsia="Arial" w:hAnsi="Tahoma" w:cs="Tahoma"/>
          <w:sz w:val="20"/>
          <w:szCs w:val="20"/>
        </w:rPr>
        <w:tab/>
        <w:t>Förträning Pool 1</w:t>
      </w:r>
      <w:r w:rsidRPr="00587B01">
        <w:rPr>
          <w:rFonts w:ascii="Tahoma" w:eastAsia="Arial" w:hAnsi="Tahoma" w:cs="Tahoma"/>
          <w:sz w:val="20"/>
          <w:szCs w:val="20"/>
        </w:rPr>
        <w:br/>
        <w:t>Kl.      </w:t>
      </w:r>
      <w:r w:rsidRPr="00587B01">
        <w:rPr>
          <w:rFonts w:ascii="Tahoma" w:eastAsia="Arial" w:hAnsi="Tahoma" w:cs="Tahoma"/>
          <w:sz w:val="20"/>
          <w:szCs w:val="20"/>
        </w:rPr>
        <w:tab/>
        <w:t>Defilering Pool 1</w:t>
      </w:r>
      <w:r w:rsidRPr="00587B01">
        <w:rPr>
          <w:rFonts w:ascii="Tahoma" w:eastAsia="Arial" w:hAnsi="Tahoma" w:cs="Tahoma"/>
          <w:sz w:val="20"/>
          <w:szCs w:val="20"/>
        </w:rPr>
        <w:br/>
        <w:t>Kl.      </w:t>
      </w:r>
      <w:r w:rsidRPr="00587B01">
        <w:rPr>
          <w:rFonts w:ascii="Tahoma" w:eastAsia="Arial" w:hAnsi="Tahoma" w:cs="Tahoma"/>
          <w:sz w:val="20"/>
          <w:szCs w:val="20"/>
        </w:rPr>
        <w:tab/>
        <w:t>Tävlingsstart Pool 1</w:t>
      </w:r>
      <w:r w:rsidRPr="00587B01">
        <w:rPr>
          <w:rFonts w:ascii="Tahoma" w:eastAsia="Arial" w:hAnsi="Tahoma" w:cs="Tahoma"/>
          <w:sz w:val="20"/>
          <w:szCs w:val="20"/>
        </w:rPr>
        <w:br/>
        <w:t>Kl.      </w:t>
      </w:r>
      <w:r w:rsidRPr="00587B01">
        <w:rPr>
          <w:rFonts w:ascii="Tahoma" w:eastAsia="Arial" w:hAnsi="Tahoma" w:cs="Tahoma"/>
          <w:sz w:val="20"/>
          <w:szCs w:val="20"/>
        </w:rPr>
        <w:tab/>
        <w:t>Ledarmöte Pool 2</w:t>
      </w:r>
    </w:p>
    <w:p w14:paraId="200CD424" w14:textId="1189AF14" w:rsidR="00E40E9B" w:rsidRDefault="00000000">
      <w:pPr>
        <w:rPr>
          <w:rFonts w:ascii="Tahoma" w:eastAsia="Arial" w:hAnsi="Tahoma" w:cs="Tahoma"/>
          <w:sz w:val="20"/>
          <w:szCs w:val="20"/>
        </w:rPr>
      </w:pPr>
      <w:r w:rsidRPr="00587B01">
        <w:rPr>
          <w:rFonts w:ascii="Tahoma" w:eastAsia="Arial" w:hAnsi="Tahoma" w:cs="Tahoma"/>
          <w:sz w:val="20"/>
          <w:szCs w:val="20"/>
        </w:rPr>
        <w:t>Kl.</w:t>
      </w:r>
      <w:r w:rsidRPr="00587B01">
        <w:rPr>
          <w:rFonts w:ascii="Tahoma" w:eastAsia="Arial" w:hAnsi="Tahoma" w:cs="Tahoma"/>
          <w:sz w:val="20"/>
          <w:szCs w:val="20"/>
        </w:rPr>
        <w:tab/>
      </w:r>
      <w:r w:rsidRPr="00587B01">
        <w:rPr>
          <w:rFonts w:ascii="Tahoma" w:eastAsia="Arial" w:hAnsi="Tahoma" w:cs="Tahoma"/>
          <w:sz w:val="20"/>
          <w:szCs w:val="20"/>
        </w:rPr>
        <w:tab/>
        <w:t>Domarmöte Pool 2</w:t>
      </w:r>
      <w:r w:rsidRPr="00587B01">
        <w:rPr>
          <w:rFonts w:ascii="Tahoma" w:eastAsia="Arial" w:hAnsi="Tahoma" w:cs="Tahoma"/>
          <w:sz w:val="20"/>
          <w:szCs w:val="20"/>
        </w:rPr>
        <w:br/>
        <w:t>Kl.      </w:t>
      </w:r>
      <w:r w:rsidRPr="00587B01">
        <w:rPr>
          <w:rFonts w:ascii="Tahoma" w:eastAsia="Arial" w:hAnsi="Tahoma" w:cs="Tahoma"/>
          <w:sz w:val="20"/>
          <w:szCs w:val="20"/>
        </w:rPr>
        <w:tab/>
        <w:t>Förträning Pool 2 osv..</w:t>
      </w:r>
      <w:r w:rsidRPr="00587B01">
        <w:rPr>
          <w:rFonts w:ascii="Tahoma" w:eastAsia="Arial" w:hAnsi="Tahoma" w:cs="Tahoma"/>
          <w:sz w:val="20"/>
          <w:szCs w:val="20"/>
        </w:rPr>
        <w:br/>
        <w:t>Kl.      </w:t>
      </w:r>
      <w:r w:rsidRPr="00587B01">
        <w:rPr>
          <w:rFonts w:ascii="Tahoma" w:eastAsia="Arial" w:hAnsi="Tahoma" w:cs="Tahoma"/>
          <w:sz w:val="20"/>
          <w:szCs w:val="20"/>
        </w:rPr>
        <w:tab/>
        <w:t>Prisutdelning</w:t>
      </w:r>
    </w:p>
    <w:p w14:paraId="325C097F" w14:textId="77777777" w:rsidR="008049EC" w:rsidRPr="00587B01" w:rsidRDefault="008049EC">
      <w:pPr>
        <w:rPr>
          <w:rFonts w:ascii="Tahoma" w:eastAsia="Arial" w:hAnsi="Tahoma" w:cs="Tahoma"/>
          <w:sz w:val="20"/>
          <w:szCs w:val="20"/>
        </w:rPr>
      </w:pPr>
    </w:p>
    <w:p w14:paraId="27333D60" w14:textId="77777777" w:rsidR="00E40E9B" w:rsidRPr="00587B01" w:rsidRDefault="00E40E9B">
      <w:pPr>
        <w:pStyle w:val="Rubrik6"/>
        <w:ind w:left="2608" w:firstLine="1307"/>
        <w:jc w:val="both"/>
        <w:rPr>
          <w:rFonts w:ascii="Tahoma" w:eastAsia="Arial" w:hAnsi="Tahoma" w:cs="Tahoma"/>
          <w:sz w:val="20"/>
          <w:szCs w:val="20"/>
        </w:rPr>
      </w:pPr>
    </w:p>
    <w:p w14:paraId="73C64C9C" w14:textId="77777777" w:rsidR="00E40E9B" w:rsidRPr="00587B01" w:rsidRDefault="00000000">
      <w:pPr>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color w:val="006AA7"/>
          <w:sz w:val="24"/>
        </w:rPr>
        <w:t xml:space="preserve">ACKREDITERING </w:t>
      </w:r>
    </w:p>
    <w:p w14:paraId="1975FA7B"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Att vara ackrediterad innebär att vara registrerad som deltagare i truppen; som föreningsansvarig, tävlande gymnast, reservgymnast eller ledare. Ackreditering ska ske av ansvarig ledare på plats i sekretariatet så snart som möjligt efter att truppen är på plats i hallen (men absolut senast 1,5 </w:t>
      </w:r>
      <w:proofErr w:type="spellStart"/>
      <w:r w:rsidRPr="00587B01">
        <w:rPr>
          <w:rFonts w:ascii="Tahoma" w:eastAsia="Arial" w:hAnsi="Tahoma" w:cs="Tahoma"/>
          <w:color w:val="000000"/>
          <w:sz w:val="20"/>
          <w:szCs w:val="20"/>
        </w:rPr>
        <w:t>tim</w:t>
      </w:r>
      <w:proofErr w:type="spellEnd"/>
      <w:r w:rsidRPr="00587B01">
        <w:rPr>
          <w:rFonts w:ascii="Tahoma" w:eastAsia="Arial" w:hAnsi="Tahoma" w:cs="Tahoma"/>
          <w:color w:val="000000"/>
          <w:sz w:val="20"/>
          <w:szCs w:val="20"/>
        </w:rPr>
        <w:t xml:space="preserve"> innan tävlingsstart). </w:t>
      </w:r>
    </w:p>
    <w:p w14:paraId="5E16F342"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317F1C1F"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Vid ackreditering ska följande lämnas in:</w:t>
      </w:r>
    </w:p>
    <w:p w14:paraId="74668F60"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1D9745F8" w14:textId="77777777" w:rsidR="00E40E9B" w:rsidRPr="00587B01" w:rsidRDefault="00000000">
      <w:pPr>
        <w:numPr>
          <w:ilvl w:val="0"/>
          <w:numId w:val="1"/>
        </w:numPr>
        <w:pBdr>
          <w:top w:val="nil"/>
          <w:left w:val="nil"/>
          <w:bottom w:val="nil"/>
          <w:right w:val="nil"/>
          <w:between w:val="nil"/>
        </w:pBdr>
        <w:rPr>
          <w:rFonts w:ascii="Tahoma" w:eastAsia="Arial" w:hAnsi="Tahoma" w:cs="Tahoma"/>
          <w:b/>
          <w:color w:val="000000"/>
          <w:sz w:val="20"/>
          <w:szCs w:val="20"/>
          <w:u w:val="single"/>
        </w:rPr>
      </w:pPr>
      <w:r w:rsidRPr="00587B01">
        <w:rPr>
          <w:rFonts w:ascii="Tahoma" w:eastAsia="Arial" w:hAnsi="Tahoma" w:cs="Tahoma"/>
          <w:b/>
          <w:color w:val="000000"/>
          <w:sz w:val="20"/>
          <w:szCs w:val="20"/>
          <w:u w:val="single"/>
        </w:rPr>
        <w:t>Deltagarlista</w:t>
      </w:r>
    </w:p>
    <w:p w14:paraId="4F640ABE" w14:textId="77777777" w:rsidR="00E40E9B" w:rsidRPr="00587B01" w:rsidRDefault="00000000">
      <w:pPr>
        <w:pBdr>
          <w:top w:val="nil"/>
          <w:left w:val="nil"/>
          <w:bottom w:val="nil"/>
          <w:right w:val="nil"/>
          <w:between w:val="nil"/>
        </w:pBdr>
        <w:ind w:left="720"/>
        <w:rPr>
          <w:rFonts w:ascii="Tahoma" w:eastAsia="Arial" w:hAnsi="Tahoma" w:cs="Tahoma"/>
          <w:color w:val="000000"/>
          <w:sz w:val="20"/>
          <w:szCs w:val="20"/>
        </w:rPr>
      </w:pPr>
      <w:r w:rsidRPr="00587B01">
        <w:rPr>
          <w:rFonts w:ascii="Tahoma" w:eastAsia="Arial" w:hAnsi="Tahoma" w:cs="Tahoma"/>
          <w:color w:val="000000"/>
          <w:sz w:val="20"/>
          <w:szCs w:val="20"/>
        </w:rPr>
        <w:t xml:space="preserve">Deltagarlistan ska fyllas i </w:t>
      </w:r>
      <w:proofErr w:type="spellStart"/>
      <w:r w:rsidRPr="00587B01">
        <w:rPr>
          <w:rFonts w:ascii="Tahoma" w:eastAsia="Arial" w:hAnsi="Tahoma" w:cs="Tahoma"/>
          <w:color w:val="000000"/>
          <w:sz w:val="20"/>
          <w:szCs w:val="20"/>
        </w:rPr>
        <w:t>onlinesystemet</w:t>
      </w:r>
      <w:proofErr w:type="spellEnd"/>
      <w:r w:rsidRPr="00587B01">
        <w:rPr>
          <w:rFonts w:ascii="Tahoma" w:eastAsia="Arial" w:hAnsi="Tahoma" w:cs="Tahoma"/>
          <w:color w:val="000000"/>
          <w:sz w:val="20"/>
          <w:szCs w:val="20"/>
        </w:rPr>
        <w:t xml:space="preserve"> för bedömningsunderlag (Tariff), skrivas ut och signeras av ansvarig tränare för att lämnas in vid ackrediteringen. </w:t>
      </w:r>
    </w:p>
    <w:p w14:paraId="4BFCF815" w14:textId="77777777" w:rsidR="00E40E9B" w:rsidRPr="00587B01" w:rsidRDefault="00E40E9B">
      <w:pPr>
        <w:pBdr>
          <w:top w:val="nil"/>
          <w:left w:val="nil"/>
          <w:bottom w:val="nil"/>
          <w:right w:val="nil"/>
          <w:between w:val="nil"/>
        </w:pBdr>
        <w:ind w:left="720"/>
        <w:rPr>
          <w:rFonts w:ascii="Tahoma" w:eastAsia="Arial" w:hAnsi="Tahoma" w:cs="Tahoma"/>
          <w:color w:val="000000"/>
          <w:sz w:val="20"/>
          <w:szCs w:val="20"/>
        </w:rPr>
      </w:pPr>
    </w:p>
    <w:p w14:paraId="42C62E65" w14:textId="77777777" w:rsidR="00E40E9B" w:rsidRPr="00587B01" w:rsidRDefault="00000000">
      <w:pPr>
        <w:pBdr>
          <w:top w:val="nil"/>
          <w:left w:val="nil"/>
          <w:bottom w:val="nil"/>
          <w:right w:val="nil"/>
          <w:between w:val="nil"/>
        </w:pBdr>
        <w:ind w:left="720"/>
        <w:rPr>
          <w:rFonts w:ascii="Tahoma" w:eastAsia="Arial" w:hAnsi="Tahoma" w:cs="Tahoma"/>
          <w:color w:val="000000"/>
          <w:sz w:val="20"/>
          <w:szCs w:val="20"/>
        </w:rPr>
      </w:pPr>
      <w:r w:rsidRPr="00587B01">
        <w:rPr>
          <w:rFonts w:ascii="Tahoma" w:eastAsia="Arial" w:hAnsi="Tahoma" w:cs="Tahoma"/>
          <w:color w:val="000000"/>
          <w:sz w:val="20"/>
          <w:szCs w:val="20"/>
        </w:rPr>
        <w:t xml:space="preserve">Enligt Utbildningskrav Tävling ska en mottagare ha giltig licens för säkerhetspassning på </w:t>
      </w:r>
      <w:proofErr w:type="spellStart"/>
      <w:r w:rsidRPr="00587B01">
        <w:rPr>
          <w:rFonts w:ascii="Tahoma" w:eastAsia="Arial" w:hAnsi="Tahoma" w:cs="Tahoma"/>
          <w:color w:val="000000"/>
          <w:sz w:val="20"/>
          <w:szCs w:val="20"/>
        </w:rPr>
        <w:t>tumbling</w:t>
      </w:r>
      <w:proofErr w:type="spellEnd"/>
      <w:r w:rsidRPr="00587B01">
        <w:rPr>
          <w:rFonts w:ascii="Tahoma" w:eastAsia="Arial" w:hAnsi="Tahoma" w:cs="Tahoma"/>
          <w:color w:val="000000"/>
          <w:sz w:val="20"/>
          <w:szCs w:val="20"/>
        </w:rPr>
        <w:t xml:space="preserve"> som motsvarar den nivå som gymnasterna tävlar på. På </w:t>
      </w:r>
      <w:proofErr w:type="spellStart"/>
      <w:r w:rsidRPr="00587B01">
        <w:rPr>
          <w:rFonts w:ascii="Tahoma" w:eastAsia="Arial" w:hAnsi="Tahoma" w:cs="Tahoma"/>
          <w:color w:val="000000"/>
          <w:sz w:val="20"/>
          <w:szCs w:val="20"/>
        </w:rPr>
        <w:t>trampett</w:t>
      </w:r>
      <w:proofErr w:type="spellEnd"/>
      <w:r w:rsidRPr="00587B01">
        <w:rPr>
          <w:rFonts w:ascii="Tahoma" w:eastAsia="Arial" w:hAnsi="Tahoma" w:cs="Tahoma"/>
          <w:color w:val="000000"/>
          <w:sz w:val="20"/>
          <w:szCs w:val="20"/>
        </w:rPr>
        <w:t xml:space="preserve"> från fri voltrotation ska två mottagare stå på nedslagsbädden varav en mottagare ska ha giltig licens för säkerhetspassning som motsvarar den nivå som gymnasterna tävlar på. Tränarnas utbildningsnivå fylls i på deltagarlistan.</w:t>
      </w:r>
    </w:p>
    <w:p w14:paraId="47EEC0B1" w14:textId="77777777" w:rsidR="00E40E9B" w:rsidRPr="00587B01" w:rsidRDefault="00E40E9B">
      <w:pPr>
        <w:pBdr>
          <w:top w:val="nil"/>
          <w:left w:val="nil"/>
          <w:bottom w:val="nil"/>
          <w:right w:val="nil"/>
          <w:between w:val="nil"/>
        </w:pBdr>
        <w:rPr>
          <w:rFonts w:ascii="Tahoma" w:eastAsia="Arial" w:hAnsi="Tahoma" w:cs="Tahoma"/>
          <w:b/>
          <w:color w:val="000000"/>
          <w:sz w:val="20"/>
          <w:szCs w:val="20"/>
        </w:rPr>
      </w:pPr>
    </w:p>
    <w:p w14:paraId="2D6324A3" w14:textId="77777777" w:rsidR="00E40E9B" w:rsidRPr="00587B01" w:rsidRDefault="00000000">
      <w:pPr>
        <w:numPr>
          <w:ilvl w:val="0"/>
          <w:numId w:val="1"/>
        </w:numPr>
        <w:pBdr>
          <w:top w:val="nil"/>
          <w:left w:val="nil"/>
          <w:bottom w:val="nil"/>
          <w:right w:val="nil"/>
          <w:between w:val="nil"/>
        </w:pBdr>
        <w:rPr>
          <w:rFonts w:ascii="Tahoma" w:eastAsia="Arial" w:hAnsi="Tahoma" w:cs="Tahoma"/>
          <w:color w:val="000000"/>
          <w:sz w:val="20"/>
          <w:szCs w:val="20"/>
          <w:u w:val="single"/>
        </w:rPr>
      </w:pPr>
      <w:r w:rsidRPr="00587B01">
        <w:rPr>
          <w:rFonts w:ascii="Tahoma" w:eastAsia="Arial" w:hAnsi="Tahoma" w:cs="Tahoma"/>
          <w:b/>
          <w:color w:val="000000"/>
          <w:sz w:val="20"/>
          <w:szCs w:val="20"/>
          <w:u w:val="single"/>
        </w:rPr>
        <w:t>Tävlingslicens</w:t>
      </w:r>
    </w:p>
    <w:p w14:paraId="4F814EFD" w14:textId="77777777" w:rsidR="00E40E9B" w:rsidRPr="00587B01" w:rsidRDefault="00000000">
      <w:pPr>
        <w:pBdr>
          <w:top w:val="nil"/>
          <w:left w:val="nil"/>
          <w:bottom w:val="nil"/>
          <w:right w:val="nil"/>
          <w:between w:val="nil"/>
        </w:pBdr>
        <w:ind w:left="720"/>
        <w:rPr>
          <w:rFonts w:ascii="Tahoma" w:eastAsia="Arial" w:hAnsi="Tahoma" w:cs="Tahoma"/>
          <w:color w:val="000000"/>
          <w:sz w:val="20"/>
          <w:szCs w:val="20"/>
        </w:rPr>
      </w:pPr>
      <w:r w:rsidRPr="00587B01">
        <w:rPr>
          <w:rFonts w:ascii="Tahoma" w:eastAsia="Arial" w:hAnsi="Tahoma" w:cs="Tahoma"/>
          <w:color w:val="000000"/>
          <w:sz w:val="20"/>
          <w:szCs w:val="20"/>
        </w:rPr>
        <w:t xml:space="preserve">Alla gymnaster ska ha giltig tävlingsförsäkring. </w:t>
      </w:r>
    </w:p>
    <w:p w14:paraId="2EC02E95" w14:textId="77777777" w:rsidR="00E40E9B" w:rsidRPr="00587B01" w:rsidRDefault="00E40E9B">
      <w:pPr>
        <w:pBdr>
          <w:top w:val="nil"/>
          <w:left w:val="nil"/>
          <w:bottom w:val="nil"/>
          <w:right w:val="nil"/>
          <w:between w:val="nil"/>
        </w:pBdr>
        <w:ind w:left="720"/>
        <w:rPr>
          <w:rFonts w:ascii="Tahoma" w:eastAsia="Arial" w:hAnsi="Tahoma" w:cs="Tahoma"/>
          <w:color w:val="000000"/>
          <w:sz w:val="20"/>
          <w:szCs w:val="20"/>
        </w:rPr>
      </w:pPr>
    </w:p>
    <w:p w14:paraId="1DC7C879" w14:textId="77777777" w:rsidR="00E40E9B" w:rsidRPr="00587B01" w:rsidRDefault="00000000">
      <w:pPr>
        <w:pBdr>
          <w:top w:val="nil"/>
          <w:left w:val="nil"/>
          <w:bottom w:val="nil"/>
          <w:right w:val="nil"/>
          <w:between w:val="nil"/>
        </w:pBdr>
        <w:ind w:left="720"/>
        <w:rPr>
          <w:rFonts w:ascii="Tahoma" w:eastAsia="Arial" w:hAnsi="Tahoma" w:cs="Tahoma"/>
          <w:color w:val="000000"/>
          <w:sz w:val="20"/>
          <w:szCs w:val="20"/>
        </w:rPr>
      </w:pPr>
      <w:r w:rsidRPr="00587B01">
        <w:rPr>
          <w:rFonts w:ascii="Tahoma" w:eastAsia="Arial" w:hAnsi="Tahoma" w:cs="Tahoma"/>
          <w:color w:val="000000"/>
          <w:sz w:val="20"/>
          <w:szCs w:val="20"/>
        </w:rPr>
        <w:t>Gymnaster som saknar tävlingslicens kommer inte att bli ackrediterade och får inte ställa upp i tävlingen.</w:t>
      </w:r>
    </w:p>
    <w:p w14:paraId="1462823B"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222AD4B9"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Ansvarig ledare skriver sin signatur på ackrediteringsblanketten som finns hos arrangörens ackrediteringsansvarig när alla blanketter lämnats in</w:t>
      </w:r>
      <w:r w:rsidRPr="00587B01">
        <w:rPr>
          <w:rFonts w:ascii="Tahoma" w:eastAsia="Arial" w:hAnsi="Tahoma" w:cs="Tahoma"/>
          <w:sz w:val="20"/>
          <w:szCs w:val="20"/>
        </w:rPr>
        <w:t>.</w:t>
      </w:r>
    </w:p>
    <w:p w14:paraId="602F7507"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17A973BF"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Om ackreditering inte görs i tid i enlighet med ackrediteringsreglerna (se Tävlings-bestämmelser Trupp) så sker ingen ackreditering och truppen nekas deltagande i tävlingen.</w:t>
      </w:r>
    </w:p>
    <w:p w14:paraId="5ACA36EF"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1AAA52C8" w14:textId="77777777" w:rsidR="00E40E9B" w:rsidRPr="00587B01" w:rsidRDefault="00E40E9B">
      <w:pPr>
        <w:pBdr>
          <w:top w:val="nil"/>
          <w:left w:val="nil"/>
          <w:bottom w:val="nil"/>
          <w:right w:val="nil"/>
          <w:between w:val="nil"/>
        </w:pBdr>
        <w:rPr>
          <w:rFonts w:ascii="Tahoma" w:eastAsia="Arial" w:hAnsi="Tahoma" w:cs="Tahoma"/>
          <w:color w:val="FF0000"/>
          <w:sz w:val="20"/>
          <w:szCs w:val="20"/>
        </w:rPr>
      </w:pPr>
    </w:p>
    <w:p w14:paraId="133681F9" w14:textId="395DBEB3" w:rsidR="00E40E9B" w:rsidRPr="00587B01" w:rsidRDefault="00587B01">
      <w:pPr>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noProof/>
          <w:color w:val="006AA7"/>
          <w:sz w:val="20"/>
          <w:szCs w:val="20"/>
        </w:rPr>
        <w:drawing>
          <wp:anchor distT="0" distB="0" distL="114300" distR="114300" simplePos="0" relativeHeight="251659264" behindDoc="1" locked="0" layoutInCell="1" allowOverlap="1" wp14:anchorId="4494ACEB" wp14:editId="25A13C60">
            <wp:simplePos x="0" y="0"/>
            <wp:positionH relativeFrom="column">
              <wp:posOffset>4166870</wp:posOffset>
            </wp:positionH>
            <wp:positionV relativeFrom="paragraph">
              <wp:posOffset>71120</wp:posOffset>
            </wp:positionV>
            <wp:extent cx="1524000" cy="449580"/>
            <wp:effectExtent l="0" t="0" r="0" b="7620"/>
            <wp:wrapTight wrapText="bothSides">
              <wp:wrapPolygon edited="0">
                <wp:start x="0" y="0"/>
                <wp:lineTo x="0" y="21051"/>
                <wp:lineTo x="21330" y="21051"/>
                <wp:lineTo x="21330" y="0"/>
                <wp:lineTo x="0" y="0"/>
              </wp:wrapPolygon>
            </wp:wrapTight>
            <wp:docPr id="4" name="image1.jpg" descr="SES-logga"/>
            <wp:cNvGraphicFramePr/>
            <a:graphic xmlns:a="http://schemas.openxmlformats.org/drawingml/2006/main">
              <a:graphicData uri="http://schemas.openxmlformats.org/drawingml/2006/picture">
                <pic:pic xmlns:pic="http://schemas.openxmlformats.org/drawingml/2006/picture">
                  <pic:nvPicPr>
                    <pic:cNvPr id="0" name="image1.jpg" descr="SES-logga"/>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524000" cy="449580"/>
                    </a:xfrm>
                    <a:prstGeom prst="rect">
                      <a:avLst/>
                    </a:prstGeom>
                    <a:ln/>
                  </pic:spPr>
                </pic:pic>
              </a:graphicData>
            </a:graphic>
          </wp:anchor>
        </w:drawing>
      </w:r>
      <w:r w:rsidRPr="00587B01">
        <w:rPr>
          <w:rFonts w:ascii="Tahoma" w:eastAsia="Arial" w:hAnsi="Tahoma" w:cs="Tahoma"/>
          <w:b/>
          <w:color w:val="006AA7"/>
          <w:sz w:val="20"/>
          <w:szCs w:val="20"/>
        </w:rPr>
        <w:t xml:space="preserve">Bedömningsunderlag    </w:t>
      </w:r>
    </w:p>
    <w:p w14:paraId="7DA1C24A" w14:textId="3B0BDFB8" w:rsidR="00E40E9B" w:rsidRPr="00587B01" w:rsidRDefault="00000000">
      <w:pPr>
        <w:pBdr>
          <w:top w:val="nil"/>
          <w:left w:val="nil"/>
          <w:bottom w:val="nil"/>
          <w:right w:val="nil"/>
          <w:between w:val="nil"/>
        </w:pBdr>
        <w:rPr>
          <w:rFonts w:ascii="Tahoma" w:eastAsia="Arial" w:hAnsi="Tahoma" w:cs="Tahoma"/>
          <w:color w:val="FF0000"/>
          <w:sz w:val="20"/>
          <w:szCs w:val="20"/>
        </w:rPr>
      </w:pPr>
      <w:r w:rsidRPr="00587B01">
        <w:rPr>
          <w:rFonts w:ascii="Tahoma" w:eastAsia="Arial" w:hAnsi="Tahoma" w:cs="Tahoma"/>
          <w:color w:val="000000"/>
          <w:sz w:val="20"/>
          <w:szCs w:val="20"/>
        </w:rPr>
        <w:t>På samtliga region- och rikstävlingar lämnas bedömningsunderlag in digitalt via</w:t>
      </w:r>
      <w:r w:rsidR="008049EC">
        <w:rPr>
          <w:rFonts w:ascii="Tahoma" w:eastAsia="Arial" w:hAnsi="Tahoma" w:cs="Tahoma"/>
          <w:color w:val="000000"/>
          <w:sz w:val="20"/>
          <w:szCs w:val="20"/>
        </w:rPr>
        <w:t xml:space="preserve"> </w:t>
      </w:r>
      <w:hyperlink r:id="rId10">
        <w:r w:rsidRPr="00587B01">
          <w:rPr>
            <w:rFonts w:ascii="Tahoma" w:eastAsia="Arial" w:hAnsi="Tahoma" w:cs="Tahoma"/>
            <w:color w:val="0000FF"/>
            <w:sz w:val="20"/>
            <w:szCs w:val="20"/>
            <w:u w:val="single"/>
          </w:rPr>
          <w:t>http://tariff.sporteventsystems.se/User/Login</w:t>
        </w:r>
      </w:hyperlink>
      <w:r w:rsidRPr="00587B01">
        <w:rPr>
          <w:rFonts w:ascii="Tahoma" w:eastAsia="Arial" w:hAnsi="Tahoma" w:cs="Tahoma"/>
          <w:color w:val="FF0000"/>
          <w:sz w:val="20"/>
          <w:szCs w:val="20"/>
        </w:rPr>
        <w:t xml:space="preserve"> </w:t>
      </w:r>
    </w:p>
    <w:p w14:paraId="41C75571" w14:textId="77777777" w:rsidR="00E40E9B" w:rsidRPr="00587B01" w:rsidRDefault="00E40E9B">
      <w:pPr>
        <w:pBdr>
          <w:top w:val="nil"/>
          <w:left w:val="nil"/>
          <w:bottom w:val="nil"/>
          <w:right w:val="nil"/>
          <w:between w:val="nil"/>
        </w:pBdr>
        <w:jc w:val="both"/>
        <w:rPr>
          <w:rFonts w:ascii="Tahoma" w:eastAsia="Arial" w:hAnsi="Tahoma" w:cs="Tahoma"/>
          <w:color w:val="FF0000"/>
          <w:sz w:val="20"/>
          <w:szCs w:val="20"/>
        </w:rPr>
      </w:pPr>
    </w:p>
    <w:p w14:paraId="17259DC1"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Varje förening har eller kommer att få inloggningsuppgifter och instruktioner om hur bedömningsunderlagen fylls i skickade till föreningens officiella mailadress. Samma inloggning används för alla tävlingar och alla lag från samma förening. Kontakta er egen förenings kansli för att få era inloggningsuppgifter. Om ert kansli mot förmodan inte fått inloggningsuppgifterna hör av er till </w:t>
      </w:r>
      <w:hyperlink r:id="rId11">
        <w:r w:rsidRPr="00587B01">
          <w:rPr>
            <w:rFonts w:ascii="Tahoma" w:eastAsia="Arial" w:hAnsi="Tahoma" w:cs="Tahoma"/>
            <w:color w:val="0000FF"/>
            <w:sz w:val="20"/>
            <w:szCs w:val="20"/>
            <w:u w:val="single"/>
          </w:rPr>
          <w:t>trupp@gymnastik.se</w:t>
        </w:r>
      </w:hyperlink>
      <w:r w:rsidRPr="00587B01">
        <w:rPr>
          <w:rFonts w:ascii="Tahoma" w:eastAsia="Arial" w:hAnsi="Tahoma" w:cs="Tahoma"/>
          <w:color w:val="000000"/>
          <w:sz w:val="20"/>
          <w:szCs w:val="20"/>
        </w:rPr>
        <w:t>.</w:t>
      </w:r>
    </w:p>
    <w:p w14:paraId="1921B674"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3D61429A"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Ansvarig ledare för respektive trupp ska fylla i bedömningsunderlagen online i god tid inför tävlingen. Exakt 1,5 timme före tävlingsstart för respektive pool kommer arrangören att skriva ut alla bedömningsunderlag för den aktuella poolen. Inga ändringar i underlagen kan göras online efter det. </w:t>
      </w:r>
    </w:p>
    <w:p w14:paraId="5744EC34"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0A267411"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lastRenderedPageBreak/>
        <w:t xml:space="preserve">På tävlingar som tillåter fler än 6 gymnaster ska ni endast fylla i de 6 sista gymnasterna i laget i </w:t>
      </w:r>
      <w:proofErr w:type="spellStart"/>
      <w:proofErr w:type="gramStart"/>
      <w:r w:rsidRPr="00587B01">
        <w:rPr>
          <w:rFonts w:ascii="Tahoma" w:eastAsia="Arial" w:hAnsi="Tahoma" w:cs="Tahoma"/>
          <w:color w:val="000000"/>
          <w:sz w:val="20"/>
          <w:szCs w:val="20"/>
        </w:rPr>
        <w:t>bedömninsunderlaget</w:t>
      </w:r>
      <w:proofErr w:type="spellEnd"/>
      <w:r w:rsidRPr="00587B01">
        <w:rPr>
          <w:rFonts w:ascii="Tahoma" w:eastAsia="Arial" w:hAnsi="Tahoma" w:cs="Tahoma"/>
          <w:color w:val="000000"/>
          <w:sz w:val="20"/>
          <w:szCs w:val="20"/>
        </w:rPr>
        <w:t>..</w:t>
      </w:r>
      <w:proofErr w:type="gramEnd"/>
      <w:r w:rsidRPr="00587B01">
        <w:rPr>
          <w:rFonts w:ascii="Tahoma" w:eastAsia="Arial" w:hAnsi="Tahoma" w:cs="Tahoma"/>
          <w:color w:val="000000"/>
          <w:sz w:val="20"/>
          <w:szCs w:val="20"/>
        </w:rPr>
        <w:t xml:space="preserve"> </w:t>
      </w:r>
    </w:p>
    <w:p w14:paraId="003F563E" w14:textId="77777777" w:rsidR="00E40E9B" w:rsidRPr="00587B01" w:rsidRDefault="00E40E9B">
      <w:pPr>
        <w:pBdr>
          <w:top w:val="nil"/>
          <w:left w:val="nil"/>
          <w:bottom w:val="nil"/>
          <w:right w:val="nil"/>
          <w:between w:val="nil"/>
        </w:pBdr>
        <w:rPr>
          <w:rFonts w:ascii="Tahoma" w:eastAsia="Arial" w:hAnsi="Tahoma" w:cs="Tahoma"/>
          <w:b/>
          <w:color w:val="000000"/>
          <w:sz w:val="20"/>
          <w:szCs w:val="20"/>
        </w:rPr>
      </w:pPr>
    </w:p>
    <w:p w14:paraId="18DC467E" w14:textId="77777777" w:rsidR="00E40E9B" w:rsidRPr="00587B01" w:rsidRDefault="00000000">
      <w:pPr>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color w:val="006AA7"/>
          <w:sz w:val="20"/>
          <w:szCs w:val="20"/>
        </w:rPr>
        <w:t>Final</w:t>
      </w:r>
    </w:p>
    <w:p w14:paraId="55890B91" w14:textId="77777777" w:rsidR="00E40E9B" w:rsidRPr="00587B01" w:rsidRDefault="00000000">
      <w:pPr>
        <w:pBdr>
          <w:top w:val="nil"/>
          <w:left w:val="nil"/>
          <w:bottom w:val="nil"/>
          <w:right w:val="nil"/>
          <w:between w:val="nil"/>
        </w:pBdr>
        <w:tabs>
          <w:tab w:val="left" w:pos="360"/>
        </w:tabs>
        <w:rPr>
          <w:rFonts w:ascii="Tahoma" w:eastAsia="Arial" w:hAnsi="Tahoma" w:cs="Tahoma"/>
          <w:color w:val="000000"/>
          <w:sz w:val="20"/>
          <w:szCs w:val="20"/>
        </w:rPr>
      </w:pPr>
      <w:r w:rsidRPr="00587B01">
        <w:rPr>
          <w:rFonts w:ascii="Tahoma" w:eastAsia="Arial" w:hAnsi="Tahoma" w:cs="Tahoma"/>
          <w:color w:val="000000"/>
          <w:sz w:val="20"/>
          <w:szCs w:val="20"/>
        </w:rPr>
        <w:t xml:space="preserve">Efter att kvalet är klart ”flyttas” bedömningsunderlagen från kvalklassen till finalklassen i systemet. Om man vill göra ändringar i underlagen inför finalen går man in i finalklassen och gör ändringarna. Exakt 1,5 timme före tävlingsstart kommer arrangören att skriva ut alla bedömningsunderlag för finalen. </w:t>
      </w:r>
    </w:p>
    <w:p w14:paraId="058D9FF0" w14:textId="77777777" w:rsidR="00E40E9B" w:rsidRPr="00587B01" w:rsidRDefault="00E40E9B">
      <w:pPr>
        <w:pBdr>
          <w:top w:val="nil"/>
          <w:left w:val="nil"/>
          <w:bottom w:val="nil"/>
          <w:right w:val="nil"/>
          <w:between w:val="nil"/>
        </w:pBdr>
        <w:tabs>
          <w:tab w:val="left" w:pos="360"/>
        </w:tabs>
        <w:rPr>
          <w:rFonts w:ascii="Tahoma" w:eastAsia="Arial" w:hAnsi="Tahoma" w:cs="Tahoma"/>
          <w:color w:val="000000"/>
          <w:sz w:val="20"/>
          <w:szCs w:val="20"/>
        </w:rPr>
      </w:pPr>
    </w:p>
    <w:p w14:paraId="253D7336" w14:textId="77777777" w:rsidR="00E40E9B" w:rsidRPr="00587B01" w:rsidRDefault="00000000">
      <w:pPr>
        <w:pBdr>
          <w:top w:val="nil"/>
          <w:left w:val="nil"/>
          <w:bottom w:val="nil"/>
          <w:right w:val="nil"/>
          <w:between w:val="nil"/>
        </w:pBdr>
        <w:tabs>
          <w:tab w:val="left" w:pos="360"/>
        </w:tabs>
        <w:rPr>
          <w:rFonts w:ascii="Tahoma" w:eastAsia="Arial" w:hAnsi="Tahoma" w:cs="Tahoma"/>
          <w:color w:val="000000"/>
          <w:sz w:val="20"/>
          <w:szCs w:val="20"/>
        </w:rPr>
      </w:pPr>
      <w:r w:rsidRPr="00587B01">
        <w:rPr>
          <w:rFonts w:ascii="Tahoma" w:eastAsia="Arial" w:hAnsi="Tahoma" w:cs="Tahoma"/>
          <w:color w:val="000000"/>
          <w:sz w:val="20"/>
          <w:szCs w:val="20"/>
        </w:rPr>
        <w:t xml:space="preserve">Det ska </w:t>
      </w:r>
      <w:r w:rsidRPr="00587B01">
        <w:rPr>
          <w:rFonts w:ascii="Tahoma" w:eastAsia="Arial" w:hAnsi="Tahoma" w:cs="Tahoma"/>
          <w:color w:val="000000"/>
          <w:sz w:val="20"/>
          <w:szCs w:val="20"/>
          <w:u w:val="single"/>
        </w:rPr>
        <w:t>inte</w:t>
      </w:r>
      <w:r w:rsidRPr="00587B01">
        <w:rPr>
          <w:rFonts w:ascii="Tahoma" w:eastAsia="Arial" w:hAnsi="Tahoma" w:cs="Tahoma"/>
          <w:color w:val="000000"/>
          <w:sz w:val="20"/>
          <w:szCs w:val="20"/>
        </w:rPr>
        <w:t xml:space="preserve"> lämnas in en ny deltagarlista inför finalen utan den som lämnades in inför kvalet gäller. Om en ackrediterad reserv ska bytas in ska denna ändring markeras på den inlämnade deltagarlistan.</w:t>
      </w:r>
    </w:p>
    <w:p w14:paraId="41799ADC" w14:textId="77777777" w:rsidR="00E40E9B" w:rsidRPr="00587B01" w:rsidRDefault="00E40E9B">
      <w:pPr>
        <w:pBdr>
          <w:top w:val="nil"/>
          <w:left w:val="nil"/>
          <w:bottom w:val="nil"/>
          <w:right w:val="nil"/>
          <w:between w:val="nil"/>
        </w:pBdr>
        <w:jc w:val="both"/>
        <w:rPr>
          <w:rFonts w:ascii="Tahoma" w:eastAsia="Arial" w:hAnsi="Tahoma" w:cs="Tahoma"/>
          <w:b/>
          <w:color w:val="000000"/>
          <w:sz w:val="20"/>
          <w:szCs w:val="20"/>
          <w:highlight w:val="yellow"/>
        </w:rPr>
      </w:pPr>
    </w:p>
    <w:p w14:paraId="7136C542"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5D3A5EEC" w14:textId="77777777" w:rsidR="00E40E9B" w:rsidRPr="00587B01" w:rsidRDefault="00E40E9B">
      <w:pPr>
        <w:rPr>
          <w:rFonts w:ascii="Tahoma" w:eastAsia="Arial" w:hAnsi="Tahoma" w:cs="Tahoma"/>
          <w:b/>
          <w:sz w:val="20"/>
          <w:szCs w:val="20"/>
        </w:rPr>
      </w:pPr>
    </w:p>
    <w:p w14:paraId="23587DF2" w14:textId="77777777" w:rsidR="00E40E9B" w:rsidRPr="00587B01" w:rsidRDefault="00000000">
      <w:pPr>
        <w:rPr>
          <w:rFonts w:ascii="Tahoma" w:eastAsia="Arial" w:hAnsi="Tahoma" w:cs="Tahoma"/>
          <w:b/>
          <w:color w:val="006AA7"/>
          <w:sz w:val="20"/>
          <w:szCs w:val="20"/>
        </w:rPr>
      </w:pPr>
      <w:r w:rsidRPr="00587B01">
        <w:rPr>
          <w:rFonts w:ascii="Tahoma" w:eastAsia="Arial" w:hAnsi="Tahoma" w:cs="Tahoma"/>
          <w:b/>
          <w:color w:val="006AA7"/>
          <w:sz w:val="20"/>
          <w:szCs w:val="20"/>
        </w:rPr>
        <w:t>Entré/Publik</w:t>
      </w:r>
    </w:p>
    <w:p w14:paraId="14E46A35" w14:textId="3818267F" w:rsidR="00E40E9B" w:rsidRPr="00587B01" w:rsidRDefault="00000000">
      <w:pPr>
        <w:jc w:val="both"/>
        <w:rPr>
          <w:rFonts w:ascii="Tahoma" w:eastAsia="Arial" w:hAnsi="Tahoma" w:cs="Tahoma"/>
          <w:sz w:val="20"/>
          <w:szCs w:val="20"/>
        </w:rPr>
      </w:pPr>
      <w:r w:rsidRPr="00587B01">
        <w:rPr>
          <w:rFonts w:ascii="Tahoma" w:eastAsia="Arial" w:hAnsi="Tahoma" w:cs="Tahoma"/>
          <w:sz w:val="20"/>
          <w:szCs w:val="20"/>
        </w:rPr>
        <w:t xml:space="preserve">Vuxna </w:t>
      </w:r>
      <w:r w:rsidRPr="00587B01">
        <w:rPr>
          <w:rFonts w:ascii="Tahoma" w:eastAsia="Arial" w:hAnsi="Tahoma" w:cs="Tahoma"/>
          <w:sz w:val="20"/>
          <w:szCs w:val="20"/>
        </w:rPr>
        <w:tab/>
      </w:r>
      <w:r w:rsidRPr="00587B01">
        <w:rPr>
          <w:rFonts w:ascii="Tahoma" w:eastAsia="Arial" w:hAnsi="Tahoma" w:cs="Tahoma"/>
          <w:sz w:val="20"/>
          <w:szCs w:val="20"/>
        </w:rPr>
        <w:tab/>
      </w:r>
      <w:r w:rsidRPr="00587B01">
        <w:rPr>
          <w:rFonts w:ascii="Tahoma" w:eastAsia="Arial" w:hAnsi="Tahoma" w:cs="Tahoma"/>
          <w:sz w:val="20"/>
          <w:szCs w:val="20"/>
        </w:rPr>
        <w:tab/>
      </w:r>
      <w:r w:rsidRPr="00587B01">
        <w:rPr>
          <w:rFonts w:ascii="Tahoma" w:eastAsia="Arial" w:hAnsi="Tahoma" w:cs="Tahoma"/>
          <w:sz w:val="20"/>
          <w:szCs w:val="20"/>
        </w:rPr>
        <w:tab/>
        <w:t>endagars</w:t>
      </w:r>
      <w:r w:rsidRPr="00587B01">
        <w:rPr>
          <w:rFonts w:ascii="Tahoma" w:eastAsia="Arial" w:hAnsi="Tahoma" w:cs="Tahoma"/>
          <w:sz w:val="20"/>
          <w:szCs w:val="20"/>
        </w:rPr>
        <w:tab/>
      </w:r>
      <w:r w:rsidRPr="00587B01">
        <w:rPr>
          <w:rFonts w:ascii="Tahoma" w:hAnsi="Tahoma" w:cs="Tahoma"/>
          <w:sz w:val="20"/>
          <w:szCs w:val="20"/>
        </w:rPr>
        <w:t>     </w:t>
      </w:r>
      <w:r w:rsidRPr="00587B01">
        <w:rPr>
          <w:rFonts w:ascii="Tahoma" w:eastAsia="Arial" w:hAnsi="Tahoma" w:cs="Tahoma"/>
          <w:sz w:val="20"/>
          <w:szCs w:val="20"/>
        </w:rPr>
        <w:tab/>
        <w:t>tvådagars</w:t>
      </w:r>
      <w:r w:rsidRPr="00587B01">
        <w:rPr>
          <w:rFonts w:ascii="Tahoma" w:eastAsia="Arial" w:hAnsi="Tahoma" w:cs="Tahoma"/>
          <w:sz w:val="20"/>
          <w:szCs w:val="20"/>
        </w:rPr>
        <w:tab/>
      </w:r>
      <w:r w:rsidRPr="00587B01">
        <w:rPr>
          <w:rFonts w:ascii="Tahoma" w:hAnsi="Tahoma" w:cs="Tahoma"/>
          <w:sz w:val="20"/>
          <w:szCs w:val="20"/>
        </w:rPr>
        <w:t>     </w:t>
      </w:r>
    </w:p>
    <w:p w14:paraId="19CB3D10" w14:textId="77777777" w:rsidR="00E40E9B" w:rsidRPr="00587B01" w:rsidRDefault="00000000">
      <w:pPr>
        <w:jc w:val="both"/>
        <w:rPr>
          <w:rFonts w:ascii="Tahoma" w:eastAsia="Arial" w:hAnsi="Tahoma" w:cs="Tahoma"/>
          <w:sz w:val="20"/>
          <w:szCs w:val="20"/>
        </w:rPr>
      </w:pPr>
      <w:r w:rsidRPr="00587B01">
        <w:rPr>
          <w:rFonts w:ascii="Tahoma" w:eastAsia="Arial" w:hAnsi="Tahoma" w:cs="Tahoma"/>
          <w:sz w:val="20"/>
          <w:szCs w:val="20"/>
        </w:rPr>
        <w:t>Ungdom 5 – 15 år</w:t>
      </w:r>
      <w:r w:rsidRPr="00587B01">
        <w:rPr>
          <w:rFonts w:ascii="Tahoma" w:eastAsia="Arial" w:hAnsi="Tahoma" w:cs="Tahoma"/>
          <w:sz w:val="20"/>
          <w:szCs w:val="20"/>
        </w:rPr>
        <w:tab/>
        <w:t>endagars</w:t>
      </w:r>
      <w:r w:rsidRPr="00587B01">
        <w:rPr>
          <w:rFonts w:ascii="Tahoma" w:eastAsia="Arial" w:hAnsi="Tahoma" w:cs="Tahoma"/>
          <w:sz w:val="20"/>
          <w:szCs w:val="20"/>
        </w:rPr>
        <w:tab/>
      </w:r>
      <w:bookmarkStart w:id="2" w:name="bookmark=id.1fob9te" w:colFirst="0" w:colLast="0"/>
      <w:bookmarkEnd w:id="2"/>
      <w:r w:rsidRPr="00587B01">
        <w:rPr>
          <w:rFonts w:ascii="Tahoma" w:hAnsi="Tahoma" w:cs="Tahoma"/>
          <w:sz w:val="20"/>
          <w:szCs w:val="20"/>
        </w:rPr>
        <w:t>     </w:t>
      </w:r>
      <w:r w:rsidRPr="00587B01">
        <w:rPr>
          <w:rFonts w:ascii="Tahoma" w:eastAsia="Arial" w:hAnsi="Tahoma" w:cs="Tahoma"/>
          <w:sz w:val="20"/>
          <w:szCs w:val="20"/>
        </w:rPr>
        <w:tab/>
        <w:t>tvådagars</w:t>
      </w:r>
      <w:r w:rsidRPr="00587B01">
        <w:rPr>
          <w:rFonts w:ascii="Tahoma" w:eastAsia="Arial" w:hAnsi="Tahoma" w:cs="Tahoma"/>
          <w:sz w:val="20"/>
          <w:szCs w:val="20"/>
        </w:rPr>
        <w:tab/>
      </w:r>
      <w:bookmarkStart w:id="3" w:name="bookmark=id.3znysh7" w:colFirst="0" w:colLast="0"/>
      <w:bookmarkEnd w:id="3"/>
      <w:r w:rsidRPr="00587B01">
        <w:rPr>
          <w:rFonts w:ascii="Tahoma" w:hAnsi="Tahoma" w:cs="Tahoma"/>
          <w:sz w:val="20"/>
          <w:szCs w:val="20"/>
        </w:rPr>
        <w:t>     </w:t>
      </w:r>
    </w:p>
    <w:p w14:paraId="24F23F11" w14:textId="77777777" w:rsidR="00E40E9B" w:rsidRPr="00587B01" w:rsidRDefault="00E40E9B">
      <w:pPr>
        <w:jc w:val="both"/>
        <w:rPr>
          <w:rFonts w:ascii="Tahoma" w:eastAsia="Arial" w:hAnsi="Tahoma" w:cs="Tahoma"/>
          <w:sz w:val="20"/>
          <w:szCs w:val="20"/>
        </w:rPr>
      </w:pPr>
    </w:p>
    <w:p w14:paraId="7C6A481D" w14:textId="4AF8D642" w:rsidR="00E40E9B" w:rsidRDefault="00000000">
      <w:pPr>
        <w:rPr>
          <w:rFonts w:ascii="Tahoma" w:eastAsia="Arial" w:hAnsi="Tahoma" w:cs="Tahoma"/>
          <w:sz w:val="20"/>
          <w:szCs w:val="20"/>
        </w:rPr>
      </w:pPr>
      <w:r w:rsidRPr="00587B01">
        <w:rPr>
          <w:rFonts w:ascii="Tahoma" w:eastAsia="Arial" w:hAnsi="Tahoma" w:cs="Tahoma"/>
          <w:sz w:val="20"/>
          <w:szCs w:val="20"/>
        </w:rPr>
        <w:t>Du som ledare ansvarar för att gymnasterna inte sitter på publikläktaren.</w:t>
      </w:r>
    </w:p>
    <w:p w14:paraId="116D407F" w14:textId="77777777" w:rsidR="00587B01" w:rsidRPr="00587B01" w:rsidRDefault="00587B01">
      <w:pPr>
        <w:rPr>
          <w:rFonts w:ascii="Tahoma" w:eastAsia="Arial" w:hAnsi="Tahoma" w:cs="Tahoma"/>
          <w:sz w:val="20"/>
          <w:szCs w:val="20"/>
        </w:rPr>
      </w:pPr>
    </w:p>
    <w:p w14:paraId="145D71AE" w14:textId="77777777" w:rsidR="00E40E9B" w:rsidRPr="00587B01" w:rsidRDefault="00E40E9B">
      <w:pPr>
        <w:rPr>
          <w:rFonts w:ascii="Tahoma" w:eastAsia="Arial" w:hAnsi="Tahoma" w:cs="Tahoma"/>
          <w:b/>
          <w:sz w:val="20"/>
          <w:szCs w:val="20"/>
        </w:rPr>
      </w:pPr>
    </w:p>
    <w:p w14:paraId="5FDEDE7A" w14:textId="4E851906" w:rsidR="00E40E9B" w:rsidRPr="00587B01" w:rsidRDefault="00587B01">
      <w:pPr>
        <w:rPr>
          <w:rFonts w:ascii="Tahoma" w:eastAsia="Arial" w:hAnsi="Tahoma" w:cs="Tahoma"/>
          <w:b/>
          <w:color w:val="006AA7"/>
          <w:sz w:val="24"/>
        </w:rPr>
      </w:pPr>
      <w:r>
        <w:rPr>
          <w:rFonts w:ascii="Tahoma" w:eastAsia="Arial" w:hAnsi="Tahoma" w:cs="Tahoma"/>
          <w:b/>
          <w:color w:val="006AA7"/>
          <w:sz w:val="24"/>
        </w:rPr>
        <w:t>TÄVLINGSINFORMATION</w:t>
      </w:r>
    </w:p>
    <w:p w14:paraId="0409C5FE" w14:textId="77777777" w:rsidR="00E40E9B" w:rsidRPr="00587B01" w:rsidRDefault="00E40E9B">
      <w:pPr>
        <w:pBdr>
          <w:top w:val="nil"/>
          <w:left w:val="nil"/>
          <w:bottom w:val="nil"/>
          <w:right w:val="nil"/>
          <w:between w:val="nil"/>
        </w:pBdr>
        <w:rPr>
          <w:rFonts w:ascii="Tahoma" w:eastAsia="Arial" w:hAnsi="Tahoma" w:cs="Tahoma"/>
          <w:b/>
          <w:color w:val="000000"/>
          <w:sz w:val="20"/>
          <w:szCs w:val="20"/>
        </w:rPr>
      </w:pPr>
    </w:p>
    <w:p w14:paraId="05FD4252" w14:textId="77777777" w:rsidR="00E40E9B" w:rsidRPr="00587B01" w:rsidRDefault="00000000">
      <w:pPr>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color w:val="006AA7"/>
          <w:sz w:val="20"/>
          <w:szCs w:val="20"/>
        </w:rPr>
        <w:t>Tävlingens genomförande</w:t>
      </w:r>
    </w:p>
    <w:p w14:paraId="5FE5FB3C" w14:textId="77777777" w:rsidR="00E40E9B" w:rsidRPr="00587B01" w:rsidRDefault="00000000">
      <w:pPr>
        <w:pBdr>
          <w:top w:val="nil"/>
          <w:left w:val="nil"/>
          <w:bottom w:val="nil"/>
          <w:right w:val="nil"/>
          <w:between w:val="nil"/>
        </w:pBdr>
        <w:rPr>
          <w:rFonts w:ascii="Tahoma" w:eastAsia="Arial" w:hAnsi="Tahoma" w:cs="Tahoma"/>
          <w:color w:val="000000"/>
          <w:sz w:val="20"/>
          <w:szCs w:val="20"/>
          <w:highlight w:val="red"/>
        </w:rPr>
      </w:pPr>
      <w:r w:rsidRPr="00587B01">
        <w:rPr>
          <w:rFonts w:ascii="Tahoma" w:eastAsia="Arial" w:hAnsi="Tahoma" w:cs="Tahoma"/>
          <w:color w:val="000000"/>
          <w:sz w:val="20"/>
          <w:szCs w:val="20"/>
          <w:highlight w:val="red"/>
        </w:rPr>
        <w:t>Se Tävlingsbestämmelser Trupp för denna tävling.</w:t>
      </w:r>
      <w:r w:rsidRPr="00587B01">
        <w:rPr>
          <w:rFonts w:ascii="Tahoma" w:eastAsia="Arial" w:hAnsi="Tahoma" w:cs="Tahoma"/>
          <w:b/>
          <w:color w:val="000000"/>
          <w:sz w:val="20"/>
          <w:szCs w:val="20"/>
          <w:highlight w:val="red"/>
        </w:rPr>
        <w:t xml:space="preserve"> </w:t>
      </w:r>
      <w:r w:rsidRPr="00587B01">
        <w:rPr>
          <w:rFonts w:ascii="Tahoma" w:eastAsia="Arial" w:hAnsi="Tahoma" w:cs="Tahoma"/>
          <w:color w:val="000000"/>
          <w:sz w:val="20"/>
          <w:szCs w:val="20"/>
          <w:highlight w:val="red"/>
        </w:rPr>
        <w:t xml:space="preserve">Alla reglementen och bestämmelser finns på Gymnastikförbundets hemsida </w:t>
      </w:r>
      <w:hyperlink r:id="rId12">
        <w:r w:rsidRPr="00587B01">
          <w:rPr>
            <w:rFonts w:ascii="Tahoma" w:eastAsia="Arial" w:hAnsi="Tahoma" w:cs="Tahoma"/>
            <w:color w:val="0000FF"/>
            <w:sz w:val="20"/>
            <w:szCs w:val="20"/>
            <w:highlight w:val="red"/>
            <w:u w:val="single"/>
          </w:rPr>
          <w:t>https://www.gymnastik.se/tavling/tavlingsinriktning/Truppgymnastik/Regler/Regionalaregler/</w:t>
        </w:r>
      </w:hyperlink>
      <w:r w:rsidRPr="00587B01">
        <w:rPr>
          <w:rFonts w:ascii="Tahoma" w:eastAsia="Arial" w:hAnsi="Tahoma" w:cs="Tahoma"/>
          <w:color w:val="000000"/>
          <w:sz w:val="20"/>
          <w:szCs w:val="20"/>
          <w:highlight w:val="red"/>
        </w:rPr>
        <w:t xml:space="preserve">  Det är ledarens ansvar att ta del av samtliga reglementen och bestämmelser samt att kontrollera på hemsidan att man har den senaste versionen av dessa inför varje tävling. </w:t>
      </w:r>
    </w:p>
    <w:p w14:paraId="14E41686" w14:textId="77777777" w:rsidR="00E40E9B" w:rsidRPr="00587B01" w:rsidRDefault="00E40E9B">
      <w:pPr>
        <w:rPr>
          <w:rFonts w:ascii="Tahoma" w:eastAsia="Arial" w:hAnsi="Tahoma" w:cs="Tahoma"/>
          <w:sz w:val="20"/>
          <w:szCs w:val="20"/>
        </w:rPr>
      </w:pPr>
    </w:p>
    <w:p w14:paraId="0D40D179" w14:textId="77777777" w:rsidR="00E40E9B" w:rsidRPr="00587B01" w:rsidRDefault="00000000">
      <w:pPr>
        <w:keepNext/>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color w:val="006AA7"/>
          <w:sz w:val="20"/>
          <w:szCs w:val="20"/>
        </w:rPr>
        <w:t>Tävlingsordning</w:t>
      </w:r>
    </w:p>
    <w:p w14:paraId="0AB0CAAE"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Lördag</w:t>
      </w:r>
      <w:r w:rsidRPr="00587B01">
        <w:rPr>
          <w:rFonts w:ascii="Tahoma" w:eastAsia="Arial" w:hAnsi="Tahoma" w:cs="Tahoma"/>
          <w:sz w:val="20"/>
          <w:szCs w:val="20"/>
        </w:rPr>
        <w:tab/>
      </w:r>
      <w:r w:rsidRPr="00587B01">
        <w:rPr>
          <w:rFonts w:ascii="Tahoma" w:hAnsi="Tahoma" w:cs="Tahoma"/>
          <w:sz w:val="20"/>
          <w:szCs w:val="20"/>
        </w:rPr>
        <w:t>     </w:t>
      </w:r>
    </w:p>
    <w:p w14:paraId="3B5C1FC5"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Söndag</w:t>
      </w:r>
      <w:r w:rsidRPr="00587B01">
        <w:rPr>
          <w:rFonts w:ascii="Tahoma" w:eastAsia="Arial" w:hAnsi="Tahoma" w:cs="Tahoma"/>
          <w:sz w:val="20"/>
          <w:szCs w:val="20"/>
        </w:rPr>
        <w:tab/>
      </w:r>
      <w:r w:rsidRPr="00587B01">
        <w:rPr>
          <w:rFonts w:ascii="Tahoma" w:hAnsi="Tahoma" w:cs="Tahoma"/>
          <w:sz w:val="20"/>
          <w:szCs w:val="20"/>
        </w:rPr>
        <w:t>     </w:t>
      </w:r>
    </w:p>
    <w:p w14:paraId="583BA8FF" w14:textId="77777777" w:rsidR="00E40E9B" w:rsidRPr="00587B01" w:rsidRDefault="00E40E9B">
      <w:pPr>
        <w:rPr>
          <w:rFonts w:ascii="Tahoma" w:eastAsia="Arial" w:hAnsi="Tahoma" w:cs="Tahoma"/>
          <w:sz w:val="20"/>
          <w:szCs w:val="20"/>
        </w:rPr>
      </w:pPr>
    </w:p>
    <w:p w14:paraId="03CF3614" w14:textId="77777777" w:rsidR="00E40E9B" w:rsidRPr="00587B01" w:rsidRDefault="00000000">
      <w:pPr>
        <w:pBdr>
          <w:top w:val="nil"/>
          <w:left w:val="nil"/>
          <w:bottom w:val="nil"/>
          <w:right w:val="nil"/>
          <w:between w:val="nil"/>
        </w:pBdr>
        <w:jc w:val="both"/>
        <w:rPr>
          <w:rFonts w:ascii="Tahoma" w:eastAsia="Arial" w:hAnsi="Tahoma" w:cs="Tahoma"/>
          <w:b/>
          <w:color w:val="000000"/>
          <w:sz w:val="20"/>
          <w:szCs w:val="20"/>
        </w:rPr>
      </w:pPr>
      <w:r w:rsidRPr="00587B01">
        <w:rPr>
          <w:rFonts w:ascii="Tahoma" w:eastAsia="Arial" w:hAnsi="Tahoma" w:cs="Tahoma"/>
          <w:b/>
          <w:color w:val="006AA7"/>
          <w:sz w:val="20"/>
          <w:szCs w:val="20"/>
        </w:rPr>
        <w:t>Tävlingshall</w:t>
      </w:r>
    </w:p>
    <w:p w14:paraId="3F5A3EE9" w14:textId="7135CD76"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Tävlingarna kommer att ske </w:t>
      </w:r>
      <w:proofErr w:type="gramStart"/>
      <w:r w:rsidRPr="00587B01">
        <w:rPr>
          <w:rFonts w:ascii="Tahoma" w:eastAsia="Arial" w:hAnsi="Tahoma" w:cs="Tahoma"/>
          <w:color w:val="000000"/>
          <w:sz w:val="20"/>
          <w:szCs w:val="20"/>
        </w:rPr>
        <w:t>i</w:t>
      </w:r>
      <w:bookmarkStart w:id="4" w:name="bookmark=id.2et92p0" w:colFirst="0" w:colLast="0"/>
      <w:bookmarkEnd w:id="4"/>
      <w:r w:rsidR="00587B01">
        <w:rPr>
          <w:rFonts w:ascii="Tahoma" w:eastAsia="Arial" w:hAnsi="Tahoma" w:cs="Tahoma"/>
          <w:color w:val="000000"/>
          <w:sz w:val="20"/>
          <w:szCs w:val="20"/>
        </w:rPr>
        <w:t xml:space="preserve"> .</w:t>
      </w:r>
      <w:proofErr w:type="gramEnd"/>
    </w:p>
    <w:p w14:paraId="042C397B" w14:textId="77777777" w:rsidR="00E40E9B" w:rsidRPr="00587B01" w:rsidRDefault="00E40E9B">
      <w:pPr>
        <w:rPr>
          <w:rFonts w:ascii="Tahoma" w:eastAsia="Arial" w:hAnsi="Tahoma" w:cs="Tahoma"/>
          <w:sz w:val="20"/>
          <w:szCs w:val="20"/>
        </w:rPr>
      </w:pPr>
    </w:p>
    <w:p w14:paraId="2FA5C614" w14:textId="77777777" w:rsidR="00E40E9B" w:rsidRPr="00587B01" w:rsidRDefault="00000000">
      <w:pPr>
        <w:ind w:left="2608" w:hanging="2608"/>
        <w:rPr>
          <w:rFonts w:ascii="Tahoma" w:eastAsia="Arial" w:hAnsi="Tahoma" w:cs="Tahoma"/>
          <w:b/>
          <w:sz w:val="20"/>
          <w:szCs w:val="20"/>
        </w:rPr>
      </w:pPr>
      <w:r w:rsidRPr="00587B01">
        <w:rPr>
          <w:rFonts w:ascii="Tahoma" w:eastAsia="Arial" w:hAnsi="Tahoma" w:cs="Tahoma"/>
          <w:b/>
          <w:color w:val="006AA7"/>
          <w:sz w:val="20"/>
          <w:szCs w:val="20"/>
        </w:rPr>
        <w:t>Tävlingsjury</w:t>
      </w:r>
    </w:p>
    <w:p w14:paraId="05ACAF0E"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TTK-representant: </w:t>
      </w:r>
      <w:r w:rsidRPr="00587B01">
        <w:rPr>
          <w:rFonts w:ascii="Tahoma" w:hAnsi="Tahoma" w:cs="Tahoma"/>
          <w:sz w:val="20"/>
          <w:szCs w:val="20"/>
        </w:rPr>
        <w:t>     </w:t>
      </w:r>
    </w:p>
    <w:p w14:paraId="4CC471FE"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Tävlingsledare: </w:t>
      </w:r>
      <w:r w:rsidRPr="00587B01">
        <w:rPr>
          <w:rFonts w:ascii="Tahoma" w:hAnsi="Tahoma" w:cs="Tahoma"/>
          <w:sz w:val="20"/>
          <w:szCs w:val="20"/>
        </w:rPr>
        <w:t>     </w:t>
      </w:r>
    </w:p>
    <w:p w14:paraId="2756092C"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Överdomare i respektive gren.</w:t>
      </w:r>
    </w:p>
    <w:p w14:paraId="2AAAA60B" w14:textId="77777777" w:rsidR="00E40E9B" w:rsidRPr="00587B01" w:rsidRDefault="00E40E9B">
      <w:pPr>
        <w:rPr>
          <w:rFonts w:ascii="Tahoma" w:eastAsia="Arial" w:hAnsi="Tahoma" w:cs="Tahoma"/>
          <w:sz w:val="20"/>
          <w:szCs w:val="20"/>
        </w:rPr>
      </w:pPr>
    </w:p>
    <w:p w14:paraId="6FB0AB4A" w14:textId="77777777" w:rsidR="00E40E9B" w:rsidRPr="00587B01" w:rsidRDefault="00000000">
      <w:pPr>
        <w:keepNext/>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Domare</w:t>
      </w:r>
      <w:r w:rsidRPr="00587B01">
        <w:rPr>
          <w:rFonts w:ascii="Tahoma" w:eastAsia="Arial" w:hAnsi="Tahoma" w:cs="Tahoma"/>
          <w:b/>
          <w:color w:val="000000"/>
          <w:sz w:val="20"/>
          <w:szCs w:val="20"/>
        </w:rPr>
        <w:tab/>
      </w:r>
    </w:p>
    <w:p w14:paraId="549749D8" w14:textId="77777777" w:rsidR="00587B01" w:rsidRDefault="00000000">
      <w:pPr>
        <w:rPr>
          <w:rFonts w:ascii="Tahoma" w:eastAsia="Arial" w:hAnsi="Tahoma" w:cs="Tahoma"/>
          <w:sz w:val="20"/>
          <w:szCs w:val="20"/>
        </w:rPr>
      </w:pPr>
      <w:r w:rsidRPr="00587B01">
        <w:rPr>
          <w:rFonts w:ascii="Tahoma" w:eastAsia="Arial" w:hAnsi="Tahoma" w:cs="Tahoma"/>
          <w:sz w:val="20"/>
          <w:szCs w:val="20"/>
        </w:rPr>
        <w:t>Gymnastikförbundet Öst tillsätter domare.</w:t>
      </w:r>
    </w:p>
    <w:p w14:paraId="67A83808" w14:textId="0E790A92" w:rsidR="00E40E9B" w:rsidRPr="00587B01" w:rsidRDefault="00000000">
      <w:pPr>
        <w:rPr>
          <w:rFonts w:ascii="Tahoma" w:eastAsia="Arial" w:hAnsi="Tahoma" w:cs="Tahoma"/>
          <w:sz w:val="20"/>
          <w:szCs w:val="20"/>
        </w:rPr>
      </w:pPr>
      <w:r w:rsidRPr="00587B01">
        <w:rPr>
          <w:rFonts w:ascii="Tahoma" w:eastAsia="Arial" w:hAnsi="Tahoma" w:cs="Tahoma"/>
          <w:sz w:val="20"/>
          <w:szCs w:val="20"/>
        </w:rPr>
        <w:tab/>
      </w:r>
      <w:r w:rsidRPr="00587B01">
        <w:rPr>
          <w:rFonts w:ascii="Tahoma" w:eastAsia="Arial" w:hAnsi="Tahoma" w:cs="Tahoma"/>
          <w:sz w:val="20"/>
          <w:szCs w:val="20"/>
        </w:rPr>
        <w:tab/>
      </w:r>
      <w:r w:rsidRPr="00587B01">
        <w:rPr>
          <w:rFonts w:ascii="Tahoma" w:eastAsia="Arial" w:hAnsi="Tahoma" w:cs="Tahoma"/>
          <w:sz w:val="20"/>
          <w:szCs w:val="20"/>
        </w:rPr>
        <w:tab/>
      </w:r>
      <w:r w:rsidRPr="00587B01">
        <w:rPr>
          <w:rFonts w:ascii="Tahoma" w:eastAsia="Arial" w:hAnsi="Tahoma" w:cs="Tahoma"/>
          <w:sz w:val="20"/>
          <w:szCs w:val="20"/>
        </w:rPr>
        <w:tab/>
      </w:r>
    </w:p>
    <w:p w14:paraId="3B7A7861" w14:textId="77777777" w:rsidR="00E40E9B" w:rsidRPr="00587B01" w:rsidRDefault="00000000">
      <w:pPr>
        <w:keepNext/>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Ledarsamling</w:t>
      </w:r>
    </w:p>
    <w:p w14:paraId="6468E32C"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Se bilaga 1</w:t>
      </w:r>
    </w:p>
    <w:p w14:paraId="26E00932" w14:textId="77777777" w:rsidR="00E40E9B" w:rsidRPr="00587B01" w:rsidRDefault="00E40E9B">
      <w:pPr>
        <w:rPr>
          <w:rFonts w:ascii="Tahoma" w:eastAsia="Arial" w:hAnsi="Tahoma" w:cs="Tahoma"/>
          <w:sz w:val="20"/>
          <w:szCs w:val="20"/>
        </w:rPr>
      </w:pPr>
    </w:p>
    <w:p w14:paraId="7BCD8074" w14:textId="77777777" w:rsidR="00E40E9B" w:rsidRPr="00587B01" w:rsidRDefault="00000000">
      <w:pPr>
        <w:keepNext/>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Redskap</w:t>
      </w:r>
      <w:r w:rsidRPr="00587B01">
        <w:rPr>
          <w:rFonts w:ascii="Tahoma" w:eastAsia="Arial" w:hAnsi="Tahoma" w:cs="Tahoma"/>
          <w:b/>
          <w:color w:val="000000"/>
          <w:sz w:val="20"/>
          <w:szCs w:val="20"/>
        </w:rPr>
        <w:tab/>
      </w:r>
    </w:p>
    <w:p w14:paraId="15C5D250"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Följande redskap kommer att finnas tillgängliga från förträningstidens början till tävlingens slut:</w:t>
      </w:r>
    </w:p>
    <w:p w14:paraId="6121F764" w14:textId="77777777" w:rsidR="00E40E9B" w:rsidRPr="00587B01" w:rsidRDefault="00000000">
      <w:pPr>
        <w:rPr>
          <w:rFonts w:ascii="Tahoma" w:eastAsia="Arial" w:hAnsi="Tahoma" w:cs="Tahoma"/>
          <w:sz w:val="20"/>
          <w:szCs w:val="20"/>
        </w:rPr>
      </w:pPr>
      <w:r w:rsidRPr="00587B01">
        <w:rPr>
          <w:rFonts w:ascii="Tahoma" w:eastAsia="MS Mincho" w:hAnsi="Tahoma" w:cs="Tahoma"/>
          <w:sz w:val="20"/>
          <w:szCs w:val="20"/>
        </w:rPr>
        <w:t>     </w:t>
      </w:r>
    </w:p>
    <w:p w14:paraId="6F1C973C" w14:textId="77777777" w:rsidR="00E40E9B" w:rsidRPr="00587B01" w:rsidRDefault="00E40E9B">
      <w:pPr>
        <w:rPr>
          <w:rFonts w:ascii="Tahoma" w:eastAsia="Arial" w:hAnsi="Tahoma" w:cs="Tahoma"/>
          <w:sz w:val="20"/>
          <w:szCs w:val="20"/>
        </w:rPr>
      </w:pPr>
    </w:p>
    <w:p w14:paraId="36E2C5D2"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Redskapsskiss, se bilaga 2. Fyll i och lämna till redskapsansvarig på tävlingen.</w:t>
      </w:r>
    </w:p>
    <w:p w14:paraId="34CBC7DB"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I samband med förträningen kontaktar respektive trupps ledare redskapsansvarige om sina önskemål, uppställning och eventuell hjälp under tävlingen. </w:t>
      </w:r>
    </w:p>
    <w:p w14:paraId="08BEE9BD" w14:textId="77777777" w:rsidR="00E40E9B" w:rsidRPr="00587B01" w:rsidRDefault="00E40E9B">
      <w:pPr>
        <w:rPr>
          <w:rFonts w:ascii="Tahoma" w:eastAsia="Arial" w:hAnsi="Tahoma" w:cs="Tahoma"/>
          <w:sz w:val="20"/>
          <w:szCs w:val="20"/>
        </w:rPr>
      </w:pPr>
    </w:p>
    <w:p w14:paraId="1F19AE96"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Ansvarig ledare ska kontrollera Redskapsreglementet inför tävlingen, bland annat för att vara säker på att den egna </w:t>
      </w:r>
      <w:proofErr w:type="spellStart"/>
      <w:r w:rsidRPr="00587B01">
        <w:rPr>
          <w:rFonts w:ascii="Tahoma" w:eastAsia="Arial" w:hAnsi="Tahoma" w:cs="Tahoma"/>
          <w:sz w:val="20"/>
          <w:szCs w:val="20"/>
        </w:rPr>
        <w:t>trampetten</w:t>
      </w:r>
      <w:proofErr w:type="spellEnd"/>
      <w:r w:rsidRPr="00587B01">
        <w:rPr>
          <w:rFonts w:ascii="Tahoma" w:eastAsia="Arial" w:hAnsi="Tahoma" w:cs="Tahoma"/>
          <w:sz w:val="20"/>
          <w:szCs w:val="20"/>
        </w:rPr>
        <w:t xml:space="preserve"> är godkänd. Egna medhavda trampetter ska finnas att tillgängliga för alla lag under det egna kvalet/poolen och eventuell final.</w:t>
      </w:r>
    </w:p>
    <w:p w14:paraId="374B6970" w14:textId="77777777" w:rsidR="00E40E9B" w:rsidRPr="00587B01" w:rsidRDefault="00E40E9B">
      <w:pPr>
        <w:pBdr>
          <w:top w:val="nil"/>
          <w:left w:val="nil"/>
          <w:bottom w:val="nil"/>
          <w:right w:val="nil"/>
          <w:between w:val="nil"/>
        </w:pBdr>
        <w:ind w:left="2608" w:hanging="2608"/>
        <w:rPr>
          <w:rFonts w:ascii="Tahoma" w:eastAsia="Arial" w:hAnsi="Tahoma" w:cs="Tahoma"/>
          <w:b/>
          <w:color w:val="000000"/>
          <w:sz w:val="20"/>
          <w:szCs w:val="20"/>
        </w:rPr>
      </w:pPr>
    </w:p>
    <w:p w14:paraId="6318C953" w14:textId="67359A9B" w:rsidR="00E40E9B" w:rsidRPr="00587B01" w:rsidRDefault="00000000">
      <w:pPr>
        <w:pBdr>
          <w:top w:val="nil"/>
          <w:left w:val="nil"/>
          <w:bottom w:val="nil"/>
          <w:right w:val="nil"/>
          <w:between w:val="nil"/>
        </w:pBdr>
        <w:ind w:left="2608" w:hanging="2608"/>
        <w:rPr>
          <w:rFonts w:ascii="Tahoma" w:eastAsia="Arial" w:hAnsi="Tahoma" w:cs="Tahoma"/>
          <w:b/>
          <w:color w:val="006AA7"/>
          <w:sz w:val="20"/>
          <w:szCs w:val="20"/>
        </w:rPr>
      </w:pPr>
      <w:r w:rsidRPr="00587B01">
        <w:rPr>
          <w:rFonts w:ascii="Tahoma" w:eastAsia="Arial" w:hAnsi="Tahoma" w:cs="Tahoma"/>
          <w:b/>
          <w:color w:val="006AA7"/>
          <w:sz w:val="20"/>
          <w:szCs w:val="20"/>
        </w:rPr>
        <w:t xml:space="preserve">Säkerhetspassning </w:t>
      </w:r>
      <w:proofErr w:type="spellStart"/>
      <w:r w:rsidR="00587B01">
        <w:rPr>
          <w:rFonts w:ascii="Tahoma" w:eastAsia="Arial" w:hAnsi="Tahoma" w:cs="Tahoma"/>
          <w:b/>
          <w:color w:val="006AA7"/>
          <w:sz w:val="20"/>
          <w:szCs w:val="20"/>
        </w:rPr>
        <w:t>t</w:t>
      </w:r>
      <w:r w:rsidRPr="00587B01">
        <w:rPr>
          <w:rFonts w:ascii="Tahoma" w:eastAsia="Arial" w:hAnsi="Tahoma" w:cs="Tahoma"/>
          <w:b/>
          <w:color w:val="006AA7"/>
          <w:sz w:val="20"/>
          <w:szCs w:val="20"/>
        </w:rPr>
        <w:t>umbling</w:t>
      </w:r>
      <w:proofErr w:type="spellEnd"/>
      <w:r w:rsidRPr="00587B01">
        <w:rPr>
          <w:rFonts w:ascii="Tahoma" w:eastAsia="Arial" w:hAnsi="Tahoma" w:cs="Tahoma"/>
          <w:b/>
          <w:color w:val="006AA7"/>
          <w:sz w:val="20"/>
          <w:szCs w:val="20"/>
        </w:rPr>
        <w:t xml:space="preserve"> och </w:t>
      </w:r>
      <w:proofErr w:type="spellStart"/>
      <w:r w:rsidR="00587B01">
        <w:rPr>
          <w:rFonts w:ascii="Tahoma" w:eastAsia="Arial" w:hAnsi="Tahoma" w:cs="Tahoma"/>
          <w:b/>
          <w:color w:val="006AA7"/>
          <w:sz w:val="20"/>
          <w:szCs w:val="20"/>
        </w:rPr>
        <w:t>t</w:t>
      </w:r>
      <w:r w:rsidRPr="00587B01">
        <w:rPr>
          <w:rFonts w:ascii="Tahoma" w:eastAsia="Arial" w:hAnsi="Tahoma" w:cs="Tahoma"/>
          <w:b/>
          <w:color w:val="006AA7"/>
          <w:sz w:val="20"/>
          <w:szCs w:val="20"/>
        </w:rPr>
        <w:t>rampett</w:t>
      </w:r>
      <w:proofErr w:type="spellEnd"/>
    </w:p>
    <w:p w14:paraId="48F0549C" w14:textId="77777777" w:rsidR="00E40E9B" w:rsidRPr="00587B01" w:rsidRDefault="00000000">
      <w:pPr>
        <w:pBdr>
          <w:top w:val="nil"/>
          <w:left w:val="nil"/>
          <w:bottom w:val="nil"/>
          <w:right w:val="nil"/>
          <w:between w:val="nil"/>
        </w:pBdr>
        <w:ind w:left="2608" w:hanging="2608"/>
        <w:rPr>
          <w:rFonts w:ascii="Tahoma" w:eastAsia="Arial" w:hAnsi="Tahoma" w:cs="Tahoma"/>
          <w:color w:val="000000"/>
          <w:sz w:val="20"/>
          <w:szCs w:val="20"/>
        </w:rPr>
      </w:pPr>
      <w:r w:rsidRPr="00587B01">
        <w:rPr>
          <w:rFonts w:ascii="Tahoma" w:eastAsia="Arial" w:hAnsi="Tahoma" w:cs="Tahoma"/>
          <w:color w:val="000000"/>
          <w:sz w:val="20"/>
          <w:szCs w:val="20"/>
        </w:rPr>
        <w:t>Se Tävlingsbestämmelser Trupp.</w:t>
      </w:r>
    </w:p>
    <w:p w14:paraId="46EACE3F" w14:textId="77777777" w:rsidR="00E40E9B" w:rsidRPr="00587B01" w:rsidRDefault="00E40E9B">
      <w:pPr>
        <w:rPr>
          <w:rFonts w:ascii="Tahoma" w:eastAsia="Arial" w:hAnsi="Tahoma" w:cs="Tahoma"/>
          <w:sz w:val="20"/>
          <w:szCs w:val="20"/>
        </w:rPr>
      </w:pPr>
    </w:p>
    <w:p w14:paraId="38F71E1B" w14:textId="77777777" w:rsidR="00E40E9B" w:rsidRPr="00587B01" w:rsidRDefault="00000000">
      <w:pPr>
        <w:keepNext/>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Defilering</w:t>
      </w:r>
    </w:p>
    <w:p w14:paraId="7B4AB5C4"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Defilering sker i startordning. Ta gärna med egen fana eller skylt.</w:t>
      </w:r>
    </w:p>
    <w:p w14:paraId="7C2C16BD" w14:textId="77777777" w:rsidR="00E40E9B" w:rsidRPr="00587B01" w:rsidRDefault="00E40E9B">
      <w:pPr>
        <w:rPr>
          <w:rFonts w:ascii="Tahoma" w:eastAsia="Arial" w:hAnsi="Tahoma" w:cs="Tahoma"/>
          <w:sz w:val="20"/>
          <w:szCs w:val="20"/>
        </w:rPr>
      </w:pPr>
    </w:p>
    <w:p w14:paraId="42713849" w14:textId="77777777" w:rsidR="00E40E9B" w:rsidRPr="00587B01" w:rsidRDefault="00000000">
      <w:pPr>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Sjukvård</w:t>
      </w:r>
    </w:p>
    <w:p w14:paraId="0C892A74"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Sjukvårdare kommer att finnas till hands i hallen under både tävling och förträning.</w:t>
      </w:r>
    </w:p>
    <w:p w14:paraId="052E6721"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 </w:t>
      </w:r>
    </w:p>
    <w:p w14:paraId="60371F4C" w14:textId="77777777" w:rsidR="00E40E9B" w:rsidRPr="00587B01" w:rsidRDefault="00000000">
      <w:pPr>
        <w:keepNext/>
        <w:pBdr>
          <w:top w:val="nil"/>
          <w:left w:val="nil"/>
          <w:bottom w:val="nil"/>
          <w:right w:val="nil"/>
          <w:between w:val="nil"/>
        </w:pBdr>
        <w:rPr>
          <w:rFonts w:ascii="Tahoma" w:eastAsia="Arial" w:hAnsi="Tahoma" w:cs="Tahoma"/>
          <w:b/>
          <w:color w:val="000000"/>
          <w:sz w:val="20"/>
          <w:szCs w:val="20"/>
        </w:rPr>
      </w:pPr>
      <w:r w:rsidRPr="00587B01">
        <w:rPr>
          <w:rFonts w:ascii="Tahoma" w:eastAsia="Arial" w:hAnsi="Tahoma" w:cs="Tahoma"/>
          <w:b/>
          <w:color w:val="006AA7"/>
          <w:sz w:val="20"/>
          <w:szCs w:val="20"/>
        </w:rPr>
        <w:t>Musik</w:t>
      </w:r>
    </w:p>
    <w:p w14:paraId="3DB89D4C" w14:textId="77777777" w:rsidR="00E40E9B" w:rsidRPr="00587B01" w:rsidRDefault="00000000">
      <w:pPr>
        <w:rPr>
          <w:rFonts w:ascii="Tahoma" w:eastAsia="Arial" w:hAnsi="Tahoma" w:cs="Tahoma"/>
          <w:sz w:val="20"/>
          <w:szCs w:val="20"/>
        </w:rPr>
      </w:pPr>
      <w:r w:rsidRPr="00587B01">
        <w:rPr>
          <w:rFonts w:ascii="Tahoma" w:eastAsia="Arial" w:hAnsi="Tahoma" w:cs="Tahoma"/>
          <w:sz w:val="20"/>
          <w:szCs w:val="20"/>
        </w:rPr>
        <w:t xml:space="preserve">All musik ska laddas upp i samma system som bedömningsunderlagen fylls i online. </w:t>
      </w:r>
      <w:hyperlink r:id="rId13">
        <w:r w:rsidRPr="00587B01">
          <w:rPr>
            <w:rFonts w:ascii="Tahoma" w:eastAsia="Arial" w:hAnsi="Tahoma" w:cs="Tahoma"/>
            <w:color w:val="0000FF"/>
            <w:sz w:val="20"/>
            <w:szCs w:val="20"/>
            <w:u w:val="single"/>
          </w:rPr>
          <w:t>http://tariff.sporteventsystems.se/User/Login</w:t>
        </w:r>
      </w:hyperlink>
      <w:r w:rsidRPr="00587B01">
        <w:rPr>
          <w:rFonts w:ascii="Tahoma" w:eastAsia="Arial" w:hAnsi="Tahoma" w:cs="Tahoma"/>
          <w:sz w:val="20"/>
          <w:szCs w:val="20"/>
        </w:rPr>
        <w:t xml:space="preserve">  </w:t>
      </w:r>
      <w:r w:rsidRPr="00587B01">
        <w:rPr>
          <w:rFonts w:ascii="Tahoma" w:eastAsia="Arial" w:hAnsi="Tahoma" w:cs="Tahoma"/>
          <w:sz w:val="20"/>
          <w:szCs w:val="20"/>
          <w:highlight w:val="yellow"/>
        </w:rPr>
        <w:t>Datum senaste dag musikuppladdning.</w:t>
      </w:r>
    </w:p>
    <w:p w14:paraId="6E773BA8" w14:textId="77777777" w:rsidR="00E40E9B" w:rsidRPr="00587B01" w:rsidRDefault="00E40E9B">
      <w:pPr>
        <w:pBdr>
          <w:top w:val="nil"/>
          <w:left w:val="nil"/>
          <w:bottom w:val="nil"/>
          <w:right w:val="nil"/>
          <w:between w:val="nil"/>
        </w:pBdr>
        <w:rPr>
          <w:rFonts w:ascii="Tahoma" w:eastAsia="Arial" w:hAnsi="Tahoma" w:cs="Tahoma"/>
          <w:b/>
          <w:color w:val="000000"/>
          <w:sz w:val="20"/>
          <w:szCs w:val="20"/>
        </w:rPr>
      </w:pPr>
    </w:p>
    <w:p w14:paraId="6F388E12" w14:textId="77777777" w:rsidR="00E40E9B" w:rsidRPr="00587B01" w:rsidRDefault="00000000">
      <w:pPr>
        <w:pBdr>
          <w:top w:val="nil"/>
          <w:left w:val="nil"/>
          <w:bottom w:val="nil"/>
          <w:right w:val="nil"/>
          <w:between w:val="nil"/>
        </w:pBdr>
        <w:ind w:left="2608" w:hanging="2608"/>
        <w:rPr>
          <w:rFonts w:ascii="Tahoma" w:eastAsia="Arial" w:hAnsi="Tahoma" w:cs="Tahoma"/>
          <w:color w:val="000000"/>
          <w:sz w:val="20"/>
          <w:szCs w:val="20"/>
        </w:rPr>
      </w:pPr>
      <w:r w:rsidRPr="00587B01">
        <w:rPr>
          <w:rFonts w:ascii="Tahoma" w:eastAsia="Arial" w:hAnsi="Tahoma" w:cs="Tahoma"/>
          <w:b/>
          <w:color w:val="006AA7"/>
          <w:sz w:val="20"/>
          <w:szCs w:val="20"/>
        </w:rPr>
        <w:t>Resultat</w:t>
      </w:r>
    </w:p>
    <w:p w14:paraId="67AF340F" w14:textId="77777777" w:rsidR="00E40E9B" w:rsidRPr="00587B01" w:rsidRDefault="00000000">
      <w:pPr>
        <w:pBdr>
          <w:top w:val="nil"/>
          <w:left w:val="nil"/>
          <w:bottom w:val="nil"/>
          <w:right w:val="nil"/>
          <w:between w:val="nil"/>
        </w:pBdr>
        <w:rPr>
          <w:rFonts w:ascii="Tahoma" w:eastAsia="Arial" w:hAnsi="Tahoma" w:cs="Tahoma"/>
          <w:sz w:val="20"/>
          <w:szCs w:val="20"/>
        </w:rPr>
      </w:pPr>
      <w:r w:rsidRPr="00587B01">
        <w:rPr>
          <w:rFonts w:ascii="Tahoma" w:eastAsia="Arial" w:hAnsi="Tahoma" w:cs="Tahoma"/>
          <w:color w:val="000000"/>
          <w:sz w:val="20"/>
          <w:szCs w:val="20"/>
        </w:rPr>
        <w:t>Resultaten redovisas</w:t>
      </w:r>
      <w:bookmarkStart w:id="5" w:name="bookmark=id.tyjcwt" w:colFirst="0" w:colLast="0"/>
      <w:bookmarkEnd w:id="5"/>
      <w:r w:rsidRPr="00587B01">
        <w:rPr>
          <w:rFonts w:ascii="Tahoma" w:eastAsia="Arial" w:hAnsi="Tahoma" w:cs="Tahoma"/>
          <w:color w:val="000000"/>
          <w:sz w:val="20"/>
          <w:szCs w:val="20"/>
        </w:rPr>
        <w:t xml:space="preserve"> </w:t>
      </w:r>
      <w:r w:rsidRPr="00587B01">
        <w:rPr>
          <w:rFonts w:ascii="Tahoma" w:eastAsia="Arial" w:hAnsi="Tahoma" w:cs="Tahoma"/>
          <w:sz w:val="20"/>
          <w:szCs w:val="20"/>
        </w:rPr>
        <w:t xml:space="preserve">inte live. Efter tävlingens slut så får alla deltagande lag en resultatlista, hämtas i </w:t>
      </w:r>
      <w:proofErr w:type="spellStart"/>
      <w:r w:rsidRPr="00587B01">
        <w:rPr>
          <w:rFonts w:ascii="Tahoma" w:eastAsia="Arial" w:hAnsi="Tahoma" w:cs="Tahoma"/>
          <w:sz w:val="20"/>
          <w:szCs w:val="20"/>
        </w:rPr>
        <w:t>sekreteriatet</w:t>
      </w:r>
      <w:proofErr w:type="spellEnd"/>
      <w:r w:rsidRPr="00587B01">
        <w:rPr>
          <w:rFonts w:ascii="Tahoma" w:eastAsia="Arial" w:hAnsi="Tahoma" w:cs="Tahoma"/>
          <w:sz w:val="20"/>
          <w:szCs w:val="20"/>
        </w:rPr>
        <w:t>.</w:t>
      </w:r>
    </w:p>
    <w:p w14:paraId="476D1677"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sz w:val="20"/>
          <w:szCs w:val="20"/>
        </w:rPr>
        <w:t xml:space="preserve">Resultaten kommer inte redovisas på något annat </w:t>
      </w:r>
      <w:proofErr w:type="gramStart"/>
      <w:r w:rsidRPr="00587B01">
        <w:rPr>
          <w:rFonts w:ascii="Tahoma" w:eastAsia="Arial" w:hAnsi="Tahoma" w:cs="Tahoma"/>
          <w:sz w:val="20"/>
          <w:szCs w:val="20"/>
        </w:rPr>
        <w:t xml:space="preserve">ställe. </w:t>
      </w:r>
      <w:r w:rsidRPr="00587B01">
        <w:rPr>
          <w:rFonts w:ascii="Tahoma" w:hAnsi="Tahoma" w:cs="Tahoma"/>
          <w:color w:val="000000"/>
          <w:sz w:val="20"/>
          <w:szCs w:val="20"/>
        </w:rPr>
        <w:t>  </w:t>
      </w:r>
      <w:proofErr w:type="gramEnd"/>
      <w:r w:rsidRPr="00587B01">
        <w:rPr>
          <w:rFonts w:ascii="Tahoma" w:hAnsi="Tahoma" w:cs="Tahoma"/>
          <w:color w:val="000000"/>
          <w:sz w:val="20"/>
          <w:szCs w:val="20"/>
        </w:rPr>
        <w:t>  </w:t>
      </w:r>
      <w:r w:rsidRPr="00587B01">
        <w:rPr>
          <w:rFonts w:ascii="Tahoma" w:eastAsia="Arial" w:hAnsi="Tahoma" w:cs="Tahoma"/>
          <w:color w:val="000000"/>
          <w:sz w:val="20"/>
          <w:szCs w:val="20"/>
        </w:rPr>
        <w:t xml:space="preserve">. </w:t>
      </w:r>
    </w:p>
    <w:p w14:paraId="3F03A61A"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0A08093E" w14:textId="77777777" w:rsidR="00E40E9B" w:rsidRPr="00587B01" w:rsidRDefault="00000000">
      <w:pPr>
        <w:keepNext/>
        <w:pBdr>
          <w:top w:val="nil"/>
          <w:left w:val="nil"/>
          <w:bottom w:val="nil"/>
          <w:right w:val="nil"/>
          <w:between w:val="nil"/>
        </w:pBdr>
        <w:rPr>
          <w:rFonts w:ascii="Tahoma" w:eastAsia="Arial" w:hAnsi="Tahoma" w:cs="Tahoma"/>
          <w:b/>
          <w:color w:val="006AA7"/>
          <w:sz w:val="20"/>
          <w:szCs w:val="20"/>
        </w:rPr>
      </w:pPr>
      <w:r w:rsidRPr="00587B01">
        <w:rPr>
          <w:rFonts w:ascii="Tahoma" w:eastAsia="Arial" w:hAnsi="Tahoma" w:cs="Tahoma"/>
          <w:b/>
          <w:color w:val="006AA7"/>
          <w:sz w:val="20"/>
          <w:szCs w:val="20"/>
        </w:rPr>
        <w:br/>
        <w:t>Medaljer</w:t>
      </w:r>
    </w:p>
    <w:p w14:paraId="7157422C"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Medaljer delas ut till ettan, tvåan och trean i tävlingen. </w:t>
      </w:r>
      <w:r w:rsidRPr="00587B01">
        <w:rPr>
          <w:rFonts w:ascii="Tahoma" w:eastAsia="Arial" w:hAnsi="Tahoma" w:cs="Tahoma"/>
          <w:color w:val="000000"/>
          <w:sz w:val="20"/>
          <w:szCs w:val="20"/>
        </w:rPr>
        <w:br/>
        <w:t>En medalj per deltagande gymnast</w:t>
      </w:r>
      <w:r w:rsidRPr="00587B01">
        <w:rPr>
          <w:rFonts w:ascii="Tahoma" w:eastAsia="Arial" w:hAnsi="Tahoma" w:cs="Tahoma"/>
          <w:sz w:val="20"/>
          <w:szCs w:val="20"/>
        </w:rPr>
        <w:t xml:space="preserve"> </w:t>
      </w:r>
      <w:r w:rsidRPr="00587B01">
        <w:rPr>
          <w:rFonts w:ascii="Tahoma" w:eastAsia="Arial" w:hAnsi="Tahoma" w:cs="Tahoma"/>
          <w:color w:val="000000"/>
          <w:sz w:val="20"/>
          <w:szCs w:val="20"/>
        </w:rPr>
        <w:t>och till ackrediterade ledare</w:t>
      </w:r>
      <w:r w:rsidRPr="00587B01">
        <w:rPr>
          <w:rFonts w:ascii="Tahoma" w:eastAsia="Arial" w:hAnsi="Tahoma" w:cs="Tahoma"/>
          <w:sz w:val="20"/>
          <w:szCs w:val="20"/>
        </w:rPr>
        <w:t>.</w:t>
      </w:r>
    </w:p>
    <w:p w14:paraId="3B928A18"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7FC89B26" w14:textId="77777777" w:rsidR="00E40E9B" w:rsidRPr="00587B01" w:rsidRDefault="00000000">
      <w:pPr>
        <w:pBdr>
          <w:top w:val="nil"/>
          <w:left w:val="nil"/>
          <w:bottom w:val="nil"/>
          <w:right w:val="nil"/>
          <w:between w:val="nil"/>
        </w:pBdr>
        <w:jc w:val="both"/>
        <w:rPr>
          <w:rFonts w:ascii="Tahoma" w:eastAsia="Arial" w:hAnsi="Tahoma" w:cs="Tahoma"/>
          <w:b/>
          <w:color w:val="000000"/>
          <w:sz w:val="20"/>
          <w:szCs w:val="20"/>
        </w:rPr>
      </w:pPr>
      <w:proofErr w:type="spellStart"/>
      <w:r w:rsidRPr="00587B01">
        <w:rPr>
          <w:rFonts w:ascii="Tahoma" w:eastAsia="Arial" w:hAnsi="Tahoma" w:cs="Tahoma"/>
          <w:b/>
          <w:color w:val="006AA7"/>
          <w:sz w:val="20"/>
          <w:szCs w:val="20"/>
        </w:rPr>
        <w:t>www</w:t>
      </w:r>
      <w:proofErr w:type="spellEnd"/>
    </w:p>
    <w:p w14:paraId="4DF4F83D" w14:textId="77777777" w:rsidR="00E40E9B" w:rsidRPr="00587B01" w:rsidRDefault="00000000">
      <w:pPr>
        <w:pBdr>
          <w:top w:val="nil"/>
          <w:left w:val="nil"/>
          <w:bottom w:val="nil"/>
          <w:right w:val="nil"/>
          <w:between w:val="nil"/>
        </w:pBdr>
        <w:rPr>
          <w:rFonts w:ascii="Tahoma" w:eastAsia="Arial" w:hAnsi="Tahoma" w:cs="Tahoma"/>
          <w:color w:val="000000"/>
          <w:sz w:val="20"/>
          <w:szCs w:val="20"/>
        </w:rPr>
      </w:pPr>
      <w:r w:rsidRPr="00587B01">
        <w:rPr>
          <w:rFonts w:ascii="Tahoma" w:eastAsia="Arial" w:hAnsi="Tahoma" w:cs="Tahoma"/>
          <w:color w:val="000000"/>
          <w:sz w:val="20"/>
          <w:szCs w:val="20"/>
        </w:rPr>
        <w:t xml:space="preserve">Besök gärna vår hemsida, </w:t>
      </w:r>
      <w:bookmarkStart w:id="6" w:name="bookmark=id.3dy6vkm" w:colFirst="0" w:colLast="0"/>
      <w:bookmarkEnd w:id="6"/>
      <w:r w:rsidRPr="00587B01">
        <w:rPr>
          <w:rFonts w:ascii="Tahoma" w:hAnsi="Tahoma" w:cs="Tahoma"/>
          <w:b/>
          <w:color w:val="000000"/>
          <w:sz w:val="20"/>
          <w:szCs w:val="20"/>
        </w:rPr>
        <w:t>     </w:t>
      </w:r>
    </w:p>
    <w:p w14:paraId="49E42AAE" w14:textId="77777777" w:rsidR="00E40E9B" w:rsidRPr="00587B01" w:rsidRDefault="00E40E9B">
      <w:pPr>
        <w:pBdr>
          <w:top w:val="nil"/>
          <w:left w:val="nil"/>
          <w:bottom w:val="nil"/>
          <w:right w:val="nil"/>
          <w:between w:val="nil"/>
        </w:pBdr>
        <w:rPr>
          <w:rFonts w:ascii="Tahoma" w:eastAsia="Arial" w:hAnsi="Tahoma" w:cs="Tahoma"/>
          <w:color w:val="000000"/>
          <w:sz w:val="20"/>
          <w:szCs w:val="20"/>
        </w:rPr>
      </w:pPr>
    </w:p>
    <w:p w14:paraId="51462BFA" w14:textId="77777777" w:rsidR="00E40E9B" w:rsidRPr="00587B01" w:rsidRDefault="00E40E9B">
      <w:pPr>
        <w:ind w:left="2608"/>
        <w:jc w:val="both"/>
        <w:rPr>
          <w:rFonts w:ascii="Tahoma" w:eastAsia="Arial" w:hAnsi="Tahoma" w:cs="Tahoma"/>
        </w:rPr>
      </w:pPr>
    </w:p>
    <w:p w14:paraId="0C11FCB3" w14:textId="77777777" w:rsidR="00E40E9B" w:rsidRPr="00587B01" w:rsidRDefault="00E40E9B">
      <w:pPr>
        <w:rPr>
          <w:rFonts w:ascii="Tahoma" w:eastAsia="Arial" w:hAnsi="Tahoma" w:cs="Tahoma"/>
          <w:color w:val="006AA7"/>
        </w:rPr>
      </w:pPr>
    </w:p>
    <w:p w14:paraId="29182191" w14:textId="77777777" w:rsidR="00E40E9B" w:rsidRPr="00587B01" w:rsidRDefault="00000000">
      <w:pPr>
        <w:jc w:val="center"/>
        <w:rPr>
          <w:rFonts w:ascii="Tahoma" w:eastAsia="Arial" w:hAnsi="Tahoma" w:cs="Tahoma"/>
          <w:b/>
          <w:color w:val="006AA7"/>
          <w:sz w:val="28"/>
          <w:szCs w:val="28"/>
        </w:rPr>
      </w:pPr>
      <w:r w:rsidRPr="00587B01">
        <w:rPr>
          <w:rFonts w:ascii="Tahoma" w:eastAsia="Arial" w:hAnsi="Tahoma" w:cs="Tahoma"/>
          <w:b/>
          <w:color w:val="006AA7"/>
          <w:sz w:val="28"/>
          <w:szCs w:val="28"/>
        </w:rPr>
        <w:t>Lycka till och välkommen</w:t>
      </w:r>
    </w:p>
    <w:p w14:paraId="1DCC768B" w14:textId="77777777" w:rsidR="00E40E9B" w:rsidRPr="00587B01" w:rsidRDefault="00000000">
      <w:pPr>
        <w:jc w:val="center"/>
        <w:rPr>
          <w:rFonts w:ascii="Tahoma" w:eastAsia="Arial" w:hAnsi="Tahoma" w:cs="Tahoma"/>
          <w:b/>
          <w:color w:val="006AA7"/>
          <w:sz w:val="28"/>
          <w:szCs w:val="28"/>
        </w:rPr>
      </w:pPr>
      <w:r w:rsidRPr="00587B01">
        <w:rPr>
          <w:rFonts w:ascii="Tahoma" w:eastAsia="Arial" w:hAnsi="Tahoma" w:cs="Tahoma"/>
          <w:b/>
          <w:color w:val="006AA7"/>
          <w:sz w:val="28"/>
          <w:szCs w:val="28"/>
        </w:rPr>
        <w:t>önskar</w:t>
      </w:r>
    </w:p>
    <w:p w14:paraId="47EC752F" w14:textId="4BDBCA1F" w:rsidR="00E40E9B" w:rsidRPr="00587B01" w:rsidRDefault="00000000">
      <w:pPr>
        <w:jc w:val="center"/>
        <w:rPr>
          <w:rFonts w:ascii="Tahoma" w:eastAsia="Arial" w:hAnsi="Tahoma" w:cs="Tahoma"/>
        </w:rPr>
      </w:pPr>
      <w:bookmarkStart w:id="7" w:name="bookmark=id.1t3h5sf" w:colFirst="0" w:colLast="0"/>
      <w:bookmarkEnd w:id="7"/>
      <w:r w:rsidRPr="00587B01">
        <w:rPr>
          <w:rFonts w:ascii="Tahoma" w:hAnsi="Tahoma" w:cs="Tahoma"/>
          <w:sz w:val="28"/>
          <w:szCs w:val="28"/>
        </w:rPr>
        <w:t>     </w:t>
      </w:r>
    </w:p>
    <w:p w14:paraId="555858E0" w14:textId="77777777" w:rsidR="00E40E9B" w:rsidRDefault="00E40E9B">
      <w:pPr>
        <w:rPr>
          <w:rFonts w:ascii="Tahoma" w:eastAsia="Arial" w:hAnsi="Tahoma" w:cs="Tahoma"/>
          <w:b/>
        </w:rPr>
      </w:pPr>
    </w:p>
    <w:p w14:paraId="110DEA3C" w14:textId="77777777" w:rsidR="00587B01" w:rsidRPr="00587B01" w:rsidRDefault="00587B01">
      <w:pPr>
        <w:rPr>
          <w:rFonts w:ascii="Tahoma" w:eastAsia="Arial" w:hAnsi="Tahoma" w:cs="Tahoma"/>
          <w:b/>
        </w:rPr>
      </w:pPr>
    </w:p>
    <w:p w14:paraId="39566A2F" w14:textId="77777777" w:rsidR="00E40E9B" w:rsidRPr="00587B01" w:rsidRDefault="00E40E9B">
      <w:pPr>
        <w:rPr>
          <w:rFonts w:ascii="Tahoma" w:eastAsia="Arial" w:hAnsi="Tahoma" w:cs="Tahoma"/>
        </w:rPr>
      </w:pPr>
    </w:p>
    <w:p w14:paraId="43345AA0" w14:textId="77777777" w:rsidR="00E40E9B" w:rsidRPr="00587B01" w:rsidRDefault="00000000">
      <w:pPr>
        <w:rPr>
          <w:rFonts w:ascii="Tahoma" w:eastAsia="Arial" w:hAnsi="Tahoma" w:cs="Tahoma"/>
          <w:sz w:val="20"/>
          <w:szCs w:val="22"/>
        </w:rPr>
      </w:pPr>
      <w:r w:rsidRPr="00587B01">
        <w:rPr>
          <w:rFonts w:ascii="Tahoma" w:eastAsia="Arial" w:hAnsi="Tahoma" w:cs="Tahoma"/>
          <w:sz w:val="20"/>
          <w:szCs w:val="22"/>
        </w:rPr>
        <w:t xml:space="preserve">Bilagor: </w:t>
      </w:r>
      <w:r w:rsidRPr="00587B01">
        <w:rPr>
          <w:rFonts w:ascii="Tahoma" w:eastAsia="Arial" w:hAnsi="Tahoma" w:cs="Tahoma"/>
          <w:sz w:val="20"/>
          <w:szCs w:val="22"/>
        </w:rPr>
        <w:tab/>
        <w:t>1. Förtränings- och tävlingstider</w:t>
      </w:r>
    </w:p>
    <w:p w14:paraId="4A8585E4" w14:textId="77777777" w:rsidR="00E40E9B" w:rsidRPr="00587B01" w:rsidRDefault="00000000">
      <w:pPr>
        <w:rPr>
          <w:rFonts w:ascii="Tahoma" w:eastAsia="Arial" w:hAnsi="Tahoma" w:cs="Tahoma"/>
          <w:sz w:val="20"/>
          <w:szCs w:val="22"/>
        </w:rPr>
      </w:pPr>
      <w:r w:rsidRPr="00587B01">
        <w:rPr>
          <w:rFonts w:ascii="Tahoma" w:eastAsia="Arial" w:hAnsi="Tahoma" w:cs="Tahoma"/>
          <w:sz w:val="20"/>
          <w:szCs w:val="22"/>
        </w:rPr>
        <w:tab/>
      </w:r>
      <w:r w:rsidRPr="00587B01">
        <w:rPr>
          <w:rFonts w:ascii="Tahoma" w:eastAsia="Arial" w:hAnsi="Tahoma" w:cs="Tahoma"/>
          <w:sz w:val="20"/>
          <w:szCs w:val="22"/>
        </w:rPr>
        <w:tab/>
        <w:t xml:space="preserve">2. Redskapskiss </w:t>
      </w:r>
    </w:p>
    <w:p w14:paraId="7F6E4687" w14:textId="77777777" w:rsidR="00E40E9B" w:rsidRPr="00587B01" w:rsidRDefault="00E40E9B">
      <w:pPr>
        <w:jc w:val="center"/>
        <w:rPr>
          <w:rFonts w:ascii="Tahoma" w:eastAsia="Arial" w:hAnsi="Tahoma" w:cs="Tahoma"/>
        </w:rPr>
      </w:pPr>
    </w:p>
    <w:sectPr w:rsidR="00E40E9B" w:rsidRPr="00587B01">
      <w:footerReference w:type="default" r:id="rId14"/>
      <w:pgSz w:w="11906" w:h="16838"/>
      <w:pgMar w:top="1418" w:right="1418" w:bottom="851"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6DD96" w14:textId="77777777" w:rsidR="002B2368" w:rsidRDefault="002B2368">
      <w:r>
        <w:separator/>
      </w:r>
    </w:p>
  </w:endnote>
  <w:endnote w:type="continuationSeparator" w:id="0">
    <w:p w14:paraId="5807A63E" w14:textId="77777777" w:rsidR="002B2368" w:rsidRDefault="002B2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5B098F40-6484-4E8F-B0FE-ED5C51594E72}"/>
  </w:font>
  <w:font w:name="Courier New">
    <w:panose1 w:val="02070309020205020404"/>
    <w:charset w:val="00"/>
    <w:family w:val="modern"/>
    <w:pitch w:val="fixed"/>
    <w:sig w:usb0="E0002EFF" w:usb1="C0007843" w:usb2="00000009" w:usb3="00000000" w:csb0="000001FF" w:csb1="00000000"/>
  </w:font>
  <w:font w:name="Gill Sans">
    <w:charset w:val="00"/>
    <w:family w:val="auto"/>
    <w:pitch w:val="default"/>
    <w:embedRegular r:id="rId2" w:fontKey="{F45CEC8D-07DE-4A52-BFDB-405B71C41276}"/>
    <w:embedBold r:id="rId3" w:fontKey="{FD7F8801-FB46-4D47-B1C3-BE4C4ABB8F9E}"/>
    <w:embedItalic r:id="rId4" w:fontKey="{7BBAA5D7-06AB-4380-AD8F-7143CAC52035}"/>
  </w:font>
  <w:font w:name="Gill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78B7F56F-9AB1-406D-BA98-B8AFC5AD5002}"/>
  </w:font>
  <w:font w:name="Georgia">
    <w:panose1 w:val="02040502050405020303"/>
    <w:charset w:val="00"/>
    <w:family w:val="roman"/>
    <w:pitch w:val="variable"/>
    <w:sig w:usb0="00000287" w:usb1="00000000" w:usb2="00000000" w:usb3="00000000" w:csb0="0000009F" w:csb1="00000000"/>
    <w:embedRegular r:id="rId6" w:fontKey="{568D596E-C520-455A-8378-99E3DA7A4D8F}"/>
    <w:embedItalic r:id="rId7" w:fontKey="{6EBFDDA3-25BC-4BA7-BFE9-1BAFD7367985}"/>
  </w:font>
  <w:font w:name="Tahoma">
    <w:panose1 w:val="020B0604030504040204"/>
    <w:charset w:val="00"/>
    <w:family w:val="swiss"/>
    <w:pitch w:val="variable"/>
    <w:sig w:usb0="E1002EFF" w:usb1="C000605B" w:usb2="00000029" w:usb3="00000000" w:csb0="000101FF" w:csb1="00000000"/>
    <w:embedRegular r:id="rId8" w:fontKey="{52C9E21C-696C-4BB0-8EB5-1D833ED7433D}"/>
    <w:embedBold r:id="rId9" w:fontKey="{CCCA16D3-C845-4724-8FBE-02B73D76D19D}"/>
    <w:embedBoldItalic r:id="rId10" w:fontKey="{2E146BA0-E72A-4E93-BF4F-8223945CE8E3}"/>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84D2A707-2D31-4C97-BEA3-D0BDC3B79C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9D701" w14:textId="6C5DDBD5" w:rsidR="00E40E9B" w:rsidRDefault="008049EC">
    <w:pPr>
      <w:pBdr>
        <w:top w:val="nil"/>
        <w:left w:val="nil"/>
        <w:bottom w:val="nil"/>
        <w:right w:val="nil"/>
        <w:between w:val="nil"/>
      </w:pBdr>
      <w:tabs>
        <w:tab w:val="center" w:pos="4536"/>
        <w:tab w:val="right" w:pos="9072"/>
      </w:tabs>
      <w:rPr>
        <w:rFonts w:ascii="Gill Sans" w:hAnsi="Gill Sans"/>
        <w:color w:val="000000"/>
        <w:szCs w:val="22"/>
      </w:rPr>
    </w:pPr>
    <w:r>
      <w:rPr>
        <w:rFonts w:ascii="Gill Sans" w:hAnsi="Gill Sans"/>
        <w:noProof/>
        <w:color w:val="000000"/>
        <w:szCs w:val="22"/>
      </w:rPr>
      <w:drawing>
        <wp:anchor distT="0" distB="0" distL="114300" distR="114300" simplePos="0" relativeHeight="251658240" behindDoc="1" locked="0" layoutInCell="1" allowOverlap="1" wp14:anchorId="0699E9CB" wp14:editId="51006444">
          <wp:simplePos x="0" y="0"/>
          <wp:positionH relativeFrom="column">
            <wp:posOffset>309245</wp:posOffset>
          </wp:positionH>
          <wp:positionV relativeFrom="paragraph">
            <wp:posOffset>123190</wp:posOffset>
          </wp:positionV>
          <wp:extent cx="2447925" cy="231140"/>
          <wp:effectExtent l="0" t="0" r="9525" b="0"/>
          <wp:wrapTight wrapText="bothSides">
            <wp:wrapPolygon edited="0">
              <wp:start x="9581" y="0"/>
              <wp:lineTo x="0" y="3560"/>
              <wp:lineTo x="0" y="19582"/>
              <wp:lineTo x="21516" y="19582"/>
              <wp:lineTo x="21516" y="3560"/>
              <wp:lineTo x="10590" y="0"/>
              <wp:lineTo x="9581" y="0"/>
            </wp:wrapPolygon>
          </wp:wrapTight>
          <wp:docPr id="108494085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40853" name="Bildobjekt 1084940853"/>
                  <pic:cNvPicPr/>
                </pic:nvPicPr>
                <pic:blipFill>
                  <a:blip r:embed="rId1">
                    <a:extLst>
                      <a:ext uri="{28A0092B-C50C-407E-A947-70E740481C1C}">
                        <a14:useLocalDpi xmlns:a14="http://schemas.microsoft.com/office/drawing/2010/main" val="0"/>
                      </a:ext>
                    </a:extLst>
                  </a:blip>
                  <a:stretch>
                    <a:fillRect/>
                  </a:stretch>
                </pic:blipFill>
                <pic:spPr>
                  <a:xfrm>
                    <a:off x="0" y="0"/>
                    <a:ext cx="2447925" cy="231140"/>
                  </a:xfrm>
                  <a:prstGeom prst="rect">
                    <a:avLst/>
                  </a:prstGeom>
                </pic:spPr>
              </pic:pic>
            </a:graphicData>
          </a:graphic>
        </wp:anchor>
      </w:drawing>
    </w:r>
    <w:r>
      <w:rPr>
        <w:rFonts w:ascii="Gill Sans" w:hAnsi="Gill Sans"/>
        <w:noProof/>
        <w:color w:val="000000"/>
        <w:szCs w:val="22"/>
      </w:rPr>
      <w:drawing>
        <wp:anchor distT="0" distB="0" distL="114300" distR="114300" simplePos="0" relativeHeight="251659264" behindDoc="1" locked="0" layoutInCell="1" allowOverlap="1" wp14:anchorId="693B1F92" wp14:editId="67C76466">
          <wp:simplePos x="0" y="0"/>
          <wp:positionH relativeFrom="column">
            <wp:posOffset>3319145</wp:posOffset>
          </wp:positionH>
          <wp:positionV relativeFrom="paragraph">
            <wp:posOffset>158115</wp:posOffset>
          </wp:positionV>
          <wp:extent cx="2628265" cy="342265"/>
          <wp:effectExtent l="0" t="0" r="635" b="635"/>
          <wp:wrapTight wrapText="bothSides">
            <wp:wrapPolygon edited="0">
              <wp:start x="0" y="0"/>
              <wp:lineTo x="0" y="20438"/>
              <wp:lineTo x="21449" y="20438"/>
              <wp:lineTo x="21449" y="0"/>
              <wp:lineTo x="0" y="0"/>
            </wp:wrapPolygon>
          </wp:wrapTight>
          <wp:docPr id="1188990149"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90149" name="Bildobjekt 1188990149"/>
                  <pic:cNvPicPr/>
                </pic:nvPicPr>
                <pic:blipFill>
                  <a:blip r:embed="rId2">
                    <a:extLst>
                      <a:ext uri="{28A0092B-C50C-407E-A947-70E740481C1C}">
                        <a14:useLocalDpi xmlns:a14="http://schemas.microsoft.com/office/drawing/2010/main" val="0"/>
                      </a:ext>
                    </a:extLst>
                  </a:blip>
                  <a:stretch>
                    <a:fillRect/>
                  </a:stretch>
                </pic:blipFill>
                <pic:spPr>
                  <a:xfrm>
                    <a:off x="0" y="0"/>
                    <a:ext cx="2628265" cy="3422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944E42" w14:textId="77777777" w:rsidR="002B2368" w:rsidRDefault="002B2368">
      <w:r>
        <w:separator/>
      </w:r>
    </w:p>
  </w:footnote>
  <w:footnote w:type="continuationSeparator" w:id="0">
    <w:p w14:paraId="44022DF6" w14:textId="77777777" w:rsidR="002B2368" w:rsidRDefault="002B2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20D8E"/>
    <w:multiLevelType w:val="multilevel"/>
    <w:tmpl w:val="6F045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5934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E9B"/>
    <w:rsid w:val="001A7577"/>
    <w:rsid w:val="002B2368"/>
    <w:rsid w:val="003B0952"/>
    <w:rsid w:val="0054577C"/>
    <w:rsid w:val="00587B01"/>
    <w:rsid w:val="008049EC"/>
    <w:rsid w:val="00A96BB5"/>
    <w:rsid w:val="00C522D7"/>
    <w:rsid w:val="00E40E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02EE4"/>
  <w15:docId w15:val="{D50F357C-4F6B-4035-8B39-49C9671E9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ill Sans" w:eastAsia="Gill Sans" w:hAnsi="Gill Sans" w:cs="Gill Sans"/>
        <w:sz w:val="22"/>
        <w:szCs w:val="22"/>
        <w:lang w:val="sv-SE" w:eastAsia="sv-SE" w:bidi="ar-SA"/>
      </w:rPr>
    </w:rPrDefault>
    <w:pPrDefault>
      <w:pPr>
        <w:tabs>
          <w:tab w:val="left" w:pos="567"/>
          <w:tab w:val="left" w:pos="851"/>
          <w:tab w:val="left" w:pos="1134"/>
          <w:tab w:val="left" w:pos="1418"/>
          <w:tab w:val="left" w:pos="1701"/>
          <w:tab w:val="left" w:pos="1985"/>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Sans" w:hAnsi="GillSans"/>
      <w:szCs w:val="24"/>
    </w:rPr>
  </w:style>
  <w:style w:type="paragraph" w:styleId="Rubrik1">
    <w:name w:val="heading 1"/>
    <w:basedOn w:val="Normal"/>
    <w:next w:val="Normal"/>
    <w:uiPriority w:val="9"/>
    <w:qFormat/>
    <w:pPr>
      <w:keepNext/>
      <w:spacing w:before="240" w:after="60"/>
      <w:outlineLvl w:val="0"/>
    </w:pPr>
    <w:rPr>
      <w:rFonts w:cs="Arial"/>
      <w:b/>
      <w:bCs/>
      <w:kern w:val="32"/>
      <w:sz w:val="28"/>
      <w:szCs w:val="32"/>
    </w:rPr>
  </w:style>
  <w:style w:type="paragraph" w:styleId="Rubrik2">
    <w:name w:val="heading 2"/>
    <w:basedOn w:val="Normal"/>
    <w:next w:val="Normal"/>
    <w:uiPriority w:val="9"/>
    <w:unhideWhenUsed/>
    <w:qFormat/>
    <w:pPr>
      <w:keepNext/>
      <w:spacing w:before="240" w:after="60"/>
      <w:outlineLvl w:val="1"/>
    </w:pPr>
    <w:rPr>
      <w:rFonts w:cs="Arial"/>
      <w:b/>
      <w:bCs/>
      <w:iCs/>
      <w:szCs w:val="28"/>
    </w:rPr>
  </w:style>
  <w:style w:type="paragraph" w:styleId="Rubrik3">
    <w:name w:val="heading 3"/>
    <w:basedOn w:val="Normal"/>
    <w:next w:val="Normal"/>
    <w:uiPriority w:val="9"/>
    <w:unhideWhenUsed/>
    <w:qFormat/>
    <w:pPr>
      <w:keepNext/>
      <w:keepLines/>
      <w:spacing w:before="280" w:after="80"/>
      <w:outlineLvl w:val="2"/>
    </w:pPr>
    <w:rPr>
      <w:b/>
      <w:sz w:val="28"/>
      <w:szCs w:val="28"/>
    </w:rPr>
  </w:style>
  <w:style w:type="paragraph" w:styleId="Rubrik4">
    <w:name w:val="heading 4"/>
    <w:basedOn w:val="Normal"/>
    <w:next w:val="Normal"/>
    <w:uiPriority w:val="9"/>
    <w:unhideWhenUsed/>
    <w:qFormat/>
    <w:pPr>
      <w:keepNext/>
      <w:ind w:left="720"/>
      <w:outlineLvl w:val="3"/>
    </w:pPr>
    <w:rPr>
      <w:b/>
      <w:bCs/>
    </w:rPr>
  </w:style>
  <w:style w:type="paragraph" w:styleId="Rubrik5">
    <w:name w:val="heading 5"/>
    <w:basedOn w:val="Normal"/>
    <w:next w:val="Normal"/>
    <w:uiPriority w:val="9"/>
    <w:unhideWhenUsed/>
    <w:qFormat/>
    <w:pPr>
      <w:keepNext/>
      <w:keepLines/>
      <w:spacing w:before="220" w:after="40"/>
      <w:outlineLvl w:val="4"/>
    </w:pPr>
    <w:rPr>
      <w:b/>
      <w:szCs w:val="22"/>
    </w:rPr>
  </w:style>
  <w:style w:type="paragraph" w:styleId="Rubrik6">
    <w:name w:val="heading 6"/>
    <w:basedOn w:val="Normal"/>
    <w:next w:val="Normal"/>
    <w:uiPriority w:val="9"/>
    <w:unhideWhenUsed/>
    <w:qFormat/>
    <w:pPr>
      <w:keepNext/>
      <w:ind w:firstLine="360"/>
      <w:outlineLvl w:val="5"/>
    </w:pPr>
    <w:rPr>
      <w:b/>
      <w:bCs/>
    </w:rPr>
  </w:style>
  <w:style w:type="paragraph" w:styleId="Rubrik8">
    <w:name w:val="heading 8"/>
    <w:basedOn w:val="Normal"/>
    <w:next w:val="Normal"/>
    <w:qFormat/>
    <w:pPr>
      <w:keepNext/>
      <w:jc w:val="both"/>
      <w:outlineLvl w:val="7"/>
    </w:pPr>
    <w:rPr>
      <w:b/>
      <w:iCs/>
    </w:rPr>
  </w:style>
  <w:style w:type="paragraph" w:styleId="Rubrik9">
    <w:name w:val="heading 9"/>
    <w:basedOn w:val="Normal"/>
    <w:next w:val="Normal"/>
    <w:qFormat/>
    <w:pPr>
      <w:keepNext/>
      <w:ind w:left="2608" w:hanging="2608"/>
      <w:jc w:val="both"/>
      <w:outlineLvl w:val="8"/>
    </w:pPr>
    <w:rPr>
      <w:b/>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Brdtext">
    <w:name w:val="Body Text"/>
    <w:basedOn w:val="Normal"/>
    <w:link w:val="BrdtextChar"/>
    <w:semiHidden/>
    <w:pPr>
      <w:tabs>
        <w:tab w:val="clear" w:pos="567"/>
        <w:tab w:val="clear" w:pos="851"/>
        <w:tab w:val="clear" w:pos="1134"/>
        <w:tab w:val="clear" w:pos="1418"/>
        <w:tab w:val="clear" w:pos="1701"/>
        <w:tab w:val="clear" w:pos="1985"/>
      </w:tabs>
    </w:pPr>
    <w:rPr>
      <w:rFonts w:ascii="Times New Roman" w:hAnsi="Times New Roman"/>
      <w:b/>
      <w:sz w:val="28"/>
      <w:szCs w:val="20"/>
    </w:rPr>
  </w:style>
  <w:style w:type="paragraph" w:styleId="Sidhuvud">
    <w:name w:val="header"/>
    <w:basedOn w:val="Normal"/>
    <w:semiHidden/>
    <w:pPr>
      <w:tabs>
        <w:tab w:val="clear" w:pos="567"/>
        <w:tab w:val="clear" w:pos="851"/>
        <w:tab w:val="clear" w:pos="1134"/>
        <w:tab w:val="clear" w:pos="1418"/>
        <w:tab w:val="clear" w:pos="1701"/>
        <w:tab w:val="clear" w:pos="1985"/>
        <w:tab w:val="center" w:pos="4536"/>
        <w:tab w:val="right" w:pos="9072"/>
      </w:tabs>
    </w:pPr>
  </w:style>
  <w:style w:type="paragraph" w:styleId="Sidfot">
    <w:name w:val="footer"/>
    <w:basedOn w:val="Normal"/>
    <w:semiHidden/>
    <w:pPr>
      <w:tabs>
        <w:tab w:val="clear" w:pos="567"/>
        <w:tab w:val="clear" w:pos="851"/>
        <w:tab w:val="clear" w:pos="1134"/>
        <w:tab w:val="clear" w:pos="1418"/>
        <w:tab w:val="clear" w:pos="1701"/>
        <w:tab w:val="clear" w:pos="1985"/>
        <w:tab w:val="center" w:pos="4536"/>
        <w:tab w:val="right" w:pos="9072"/>
      </w:tabs>
    </w:pPr>
  </w:style>
  <w:style w:type="paragraph" w:styleId="Brdtextmedindrag">
    <w:name w:val="Body Text Indent"/>
    <w:basedOn w:val="Normal"/>
    <w:semiHidden/>
    <w:pPr>
      <w:spacing w:after="120"/>
      <w:ind w:left="283"/>
    </w:pPr>
  </w:style>
  <w:style w:type="character" w:styleId="Hyperlnk">
    <w:name w:val="Hyperlink"/>
    <w:unhideWhenUsed/>
    <w:rsid w:val="00C55BEC"/>
    <w:rPr>
      <w:color w:val="0000FF"/>
      <w:u w:val="single"/>
    </w:rPr>
  </w:style>
  <w:style w:type="paragraph" w:styleId="Oformateradtext">
    <w:name w:val="Plain Text"/>
    <w:basedOn w:val="Normal"/>
    <w:link w:val="OformateradtextChar"/>
    <w:uiPriority w:val="99"/>
    <w:semiHidden/>
    <w:unhideWhenUsed/>
    <w:rsid w:val="00936CCF"/>
    <w:pPr>
      <w:tabs>
        <w:tab w:val="clear" w:pos="567"/>
        <w:tab w:val="clear" w:pos="851"/>
        <w:tab w:val="clear" w:pos="1134"/>
        <w:tab w:val="clear" w:pos="1418"/>
        <w:tab w:val="clear" w:pos="1701"/>
        <w:tab w:val="clear" w:pos="1985"/>
      </w:tabs>
    </w:pPr>
    <w:rPr>
      <w:rFonts w:ascii="Calibri" w:eastAsia="Calibri" w:hAnsi="Calibri"/>
      <w:szCs w:val="22"/>
      <w:lang w:eastAsia="en-US"/>
    </w:rPr>
  </w:style>
  <w:style w:type="character" w:customStyle="1" w:styleId="OformateradtextChar">
    <w:name w:val="Oformaterad text Char"/>
    <w:link w:val="Oformateradtext"/>
    <w:uiPriority w:val="99"/>
    <w:semiHidden/>
    <w:rsid w:val="00936CCF"/>
    <w:rPr>
      <w:rFonts w:ascii="Calibri" w:eastAsia="Calibri" w:hAnsi="Calibri"/>
      <w:sz w:val="22"/>
      <w:szCs w:val="22"/>
      <w:lang w:eastAsia="en-US"/>
    </w:rPr>
  </w:style>
  <w:style w:type="character" w:styleId="Olstomnmnande">
    <w:name w:val="Unresolved Mention"/>
    <w:uiPriority w:val="99"/>
    <w:semiHidden/>
    <w:unhideWhenUsed/>
    <w:rsid w:val="00ED4CB8"/>
    <w:rPr>
      <w:color w:val="808080"/>
      <w:shd w:val="clear" w:color="auto" w:fill="E6E6E6"/>
    </w:rPr>
  </w:style>
  <w:style w:type="paragraph" w:styleId="Kommentarer">
    <w:name w:val="annotation text"/>
    <w:basedOn w:val="Normal"/>
    <w:link w:val="KommentarerChar"/>
    <w:uiPriority w:val="99"/>
    <w:unhideWhenUsed/>
    <w:rsid w:val="00BF3C1D"/>
    <w:rPr>
      <w:sz w:val="20"/>
      <w:szCs w:val="20"/>
    </w:rPr>
  </w:style>
  <w:style w:type="character" w:customStyle="1" w:styleId="KommentarerChar">
    <w:name w:val="Kommentarer Char"/>
    <w:link w:val="Kommentarer"/>
    <w:uiPriority w:val="99"/>
    <w:rsid w:val="00BF3C1D"/>
    <w:rPr>
      <w:rFonts w:ascii="GillSans" w:hAnsi="GillSans"/>
    </w:rPr>
  </w:style>
  <w:style w:type="paragraph" w:styleId="Normalwebb">
    <w:name w:val="Normal (Web)"/>
    <w:basedOn w:val="Normal"/>
    <w:uiPriority w:val="99"/>
    <w:unhideWhenUsed/>
    <w:rsid w:val="00436DBA"/>
    <w:pPr>
      <w:tabs>
        <w:tab w:val="clear" w:pos="567"/>
        <w:tab w:val="clear" w:pos="851"/>
        <w:tab w:val="clear" w:pos="1134"/>
        <w:tab w:val="clear" w:pos="1418"/>
        <w:tab w:val="clear" w:pos="1701"/>
        <w:tab w:val="clear" w:pos="1985"/>
      </w:tabs>
      <w:spacing w:before="100" w:beforeAutospacing="1" w:after="100" w:afterAutospacing="1"/>
    </w:pPr>
    <w:rPr>
      <w:rFonts w:ascii="Calibri" w:eastAsia="Calibri" w:hAnsi="Calibri" w:cs="Calibri"/>
      <w:szCs w:val="22"/>
    </w:rPr>
  </w:style>
  <w:style w:type="character" w:customStyle="1" w:styleId="BrdtextChar">
    <w:name w:val="Brödtext Char"/>
    <w:basedOn w:val="Standardstycketeckensnitt"/>
    <w:link w:val="Brdtext"/>
    <w:semiHidden/>
    <w:rsid w:val="00237B2E"/>
    <w:rPr>
      <w:b/>
      <w:sz w:val="28"/>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ariff.sporteventsystems.se/User/Log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ymnastik.se/tavling/tavlingsinriktning/Truppgymnastik/Regler/Regionalaregl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pp@gymnastik.s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ariff.sporteventsystems.se/User/Login"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cBylahrgVOIOvRUdR4mB4QDpkA==">CgMxLjAyCGguZ2pkZ3hzMgppZC4zMGowemxsMgppZC4xZm9iOXRlMgppZC4zem55c2g3MgppZC4yZXQ5MnAwMglpZC50eWpjd3QyCmlkLjNkeTZ2a20yCmlkLjF0M2g1c2Y4AHIhMTN4SFNGcTZ6Q2NwbXd0TU5SMktSLUUwZ21pb0VBYy1K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5246</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ligusf19</dc:creator>
  <cp:lastModifiedBy>Malin Alfthan (Gymnastik)</cp:lastModifiedBy>
  <cp:revision>2</cp:revision>
  <dcterms:created xsi:type="dcterms:W3CDTF">2024-10-18T09:05:00Z</dcterms:created>
  <dcterms:modified xsi:type="dcterms:W3CDTF">2024-10-18T09:05:00Z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Sandra Törnvall (Gymnastik)</vt:lpwstr>
  </property>
  <property fmtid="{D5CDD505-2E9C-101B-9397-08002B2CF9AE}" pid="4" name="Order">
    <vt:lpwstr>17837600.0000000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SharedWithUsers">
    <vt:lpwstr/>
  </property>
  <property fmtid="{D5CDD505-2E9C-101B-9397-08002B2CF9AE}" pid="9" name="display_urn:schemas-microsoft-com:office:office#Author">
    <vt:lpwstr>Anna Adrian (Gymnastik)</vt:lpwstr>
  </property>
</Properties>
</file>